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177" w:rsidRPr="006A3177" w:rsidRDefault="006A3177" w:rsidP="006A3177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6A3177">
        <w:rPr>
          <w:b/>
          <w:bCs/>
          <w:sz w:val="32"/>
          <w:szCs w:val="32"/>
        </w:rPr>
        <w:t>Муниципальное общеобразовательное бюджетное учреждение</w:t>
      </w:r>
    </w:p>
    <w:p w:rsidR="006A3177" w:rsidRPr="006A3177" w:rsidRDefault="006A3177" w:rsidP="006A3177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6A3177">
        <w:rPr>
          <w:b/>
          <w:bCs/>
          <w:sz w:val="32"/>
          <w:szCs w:val="32"/>
        </w:rPr>
        <w:t xml:space="preserve">«Средняя </w:t>
      </w:r>
      <w:r w:rsidR="003F2D9A">
        <w:rPr>
          <w:b/>
          <w:bCs/>
          <w:sz w:val="32"/>
          <w:szCs w:val="32"/>
        </w:rPr>
        <w:t xml:space="preserve">общеобразовательная </w:t>
      </w:r>
      <w:r w:rsidRPr="006A3177">
        <w:rPr>
          <w:b/>
          <w:bCs/>
          <w:sz w:val="32"/>
          <w:szCs w:val="32"/>
        </w:rPr>
        <w:t>школа № 2</w:t>
      </w:r>
      <w:r w:rsidR="003F2D9A">
        <w:rPr>
          <w:b/>
          <w:bCs/>
          <w:sz w:val="32"/>
          <w:szCs w:val="32"/>
        </w:rPr>
        <w:t xml:space="preserve">8» </w:t>
      </w:r>
      <w:proofErr w:type="spellStart"/>
      <w:r w:rsidR="003F2D9A">
        <w:rPr>
          <w:b/>
          <w:bCs/>
          <w:sz w:val="32"/>
          <w:szCs w:val="32"/>
        </w:rPr>
        <w:t>г.о</w:t>
      </w:r>
      <w:proofErr w:type="spellEnd"/>
      <w:r w:rsidR="003F2D9A">
        <w:rPr>
          <w:b/>
          <w:bCs/>
          <w:sz w:val="32"/>
          <w:szCs w:val="32"/>
        </w:rPr>
        <w:t>. Саранск</w:t>
      </w:r>
      <w:r w:rsidRPr="006A3177">
        <w:rPr>
          <w:b/>
          <w:bCs/>
          <w:sz w:val="32"/>
          <w:szCs w:val="32"/>
        </w:rPr>
        <w:t xml:space="preserve"> </w:t>
      </w:r>
    </w:p>
    <w:p w:rsidR="00CF19C2" w:rsidRDefault="003F2D9A">
      <w:pPr>
        <w:pStyle w:val="a3"/>
        <w:spacing w:before="1"/>
        <w:ind w:left="2900" w:right="2903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среднего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(10</w:t>
      </w:r>
      <w:r>
        <w:rPr>
          <w:color w:val="001F5F"/>
          <w:vertAlign w:val="superscript"/>
        </w:rPr>
        <w:t>е</w:t>
      </w:r>
      <w:r>
        <w:rPr>
          <w:color w:val="001F5F"/>
        </w:rPr>
        <w:t>–11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CF19C2" w:rsidRDefault="003F2D9A">
      <w:pPr>
        <w:pStyle w:val="a3"/>
        <w:ind w:firstLine="0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60"/>
        </w:trPr>
        <w:tc>
          <w:tcPr>
            <w:tcW w:w="2548" w:type="dxa"/>
            <w:shd w:val="clear" w:color="auto" w:fill="D9E1F3"/>
          </w:tcPr>
          <w:p w:rsidR="00CF19C2" w:rsidRDefault="003F2D9A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D9E1F3"/>
          </w:tcPr>
          <w:p w:rsidR="00CF19C2" w:rsidRDefault="003F2D9A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CF19C2">
        <w:trPr>
          <w:trHeight w:val="607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3F2D9A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3F2D9A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СОО, представленных в </w:t>
            </w:r>
            <w:r>
              <w:rPr>
                <w:sz w:val="24"/>
              </w:rPr>
              <w:t>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CF19C2" w:rsidRDefault="003F2D9A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3F2D9A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 Знание русского языка и владение им в разных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человека областях.</w:t>
            </w:r>
          </w:p>
          <w:p w:rsidR="00CF19C2" w:rsidRDefault="003F2D9A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</w:t>
            </w:r>
            <w:r>
              <w:rPr>
                <w:sz w:val="24"/>
              </w:rPr>
              <w:t>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культуры ученика, развитие его интеллект</w:t>
            </w:r>
            <w:r>
              <w:rPr>
                <w:sz w:val="24"/>
              </w:rPr>
              <w:t>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</w:p>
          <w:p w:rsidR="00CF19C2" w:rsidRDefault="003F2D9A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:rsidR="00CF19C2" w:rsidRDefault="003F2D9A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3F2D9A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3F2D9A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4"/>
              </w:rPr>
            </w:pPr>
          </w:p>
          <w:p w:rsidR="00CF19C2" w:rsidRDefault="003F2D9A" w:rsidP="003F2D9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3F2D9A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Федеральная рабочая </w:t>
            </w:r>
            <w:r>
              <w:rPr>
                <w:sz w:val="24"/>
              </w:rPr>
              <w:t>программа по литературе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г.№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637-р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(Собрание</w:t>
            </w:r>
          </w:p>
        </w:tc>
      </w:tr>
      <w:tr w:rsidR="00CF19C2">
        <w:trPr>
          <w:trHeight w:val="386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3F2D9A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ст.2424)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3F2D9A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второй половины ХIХ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 целостного </w:t>
            </w:r>
            <w:r>
              <w:rPr>
                <w:sz w:val="24"/>
              </w:rPr>
              <w:t>восприятия и понимания художественного произведения, умения его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читательским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учтен</w:t>
            </w:r>
            <w:bookmarkStart w:id="0" w:name="_GoBack"/>
            <w:bookmarkEnd w:id="0"/>
            <w:r>
              <w:rPr>
                <w:sz w:val="24"/>
              </w:rPr>
              <w:t>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 российского историко-литературного процесса второй половины ХIХ - начала ХХI века, 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F19C2" w:rsidRDefault="003F2D9A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«Литература»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часа:</w:t>
            </w:r>
          </w:p>
          <w:p w:rsidR="00CF19C2" w:rsidRDefault="003F2D9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3F2D9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6"/>
              </w:rPr>
            </w:pPr>
          </w:p>
          <w:p w:rsidR="00CF19C2" w:rsidRDefault="003F2D9A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3F2D9A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Федеральная рабочая </w:t>
            </w:r>
            <w:r>
              <w:rPr>
                <w:sz w:val="24"/>
              </w:rPr>
              <w:t>программа по истории на уровне сред­ 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СОО, представленных в ФГОС СОО, а также федеральной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посредственному 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</w:t>
            </w:r>
            <w:r>
              <w:rPr>
                <w:sz w:val="24"/>
              </w:rPr>
              <w:t>тельной</w:t>
            </w:r>
          </w:p>
          <w:p w:rsidR="00CF19C2" w:rsidRDefault="003F2D9A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3F2D9A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культурной среде от уровня семьи до </w:t>
            </w:r>
            <w:r>
              <w:rPr>
                <w:sz w:val="24"/>
              </w:rPr>
              <w:t>уровня своей страны и мира в целом. История дает возможность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CF19C2" w:rsidRDefault="003F2D9A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</w:t>
            </w:r>
            <w:r>
              <w:rPr>
                <w:sz w:val="24"/>
              </w:rPr>
              <w:t>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опыта своей страны и человечества в целом, активно и творчески 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 обучающихся целостной картины российской и мировой истории, понимание места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 в мире, важности вклада каждого её народа, его культуры в общую историю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CF19C2" w:rsidRDefault="003F2D9A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3F2D9A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3F2D9A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303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3F2D9A">
            <w:pPr>
              <w:pStyle w:val="TableParagraph"/>
              <w:ind w:left="923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3F2D9A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составлена на основе положений и требований к результатам освоения </w:t>
            </w:r>
            <w:r>
              <w:rPr>
                <w:sz w:val="24"/>
              </w:rPr>
              <w:t>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CF19C2" w:rsidRDefault="003F2D9A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 а также с учётом федеральной программы воспитания и подлежит 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F19C2" w:rsidRDefault="003F2D9A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8062C1" w:rsidRDefault="003F2D9A" w:rsidP="008062C1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  <w:r w:rsidR="008062C1">
              <w:rPr>
                <w:sz w:val="24"/>
              </w:rPr>
              <w:t xml:space="preserve"> </w:t>
            </w:r>
            <w:r w:rsidR="008062C1"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 w:rsidR="008062C1">
              <w:rPr>
                <w:spacing w:val="1"/>
                <w:sz w:val="24"/>
              </w:rPr>
              <w:t xml:space="preserve"> </w:t>
            </w:r>
            <w:r w:rsidR="008062C1">
              <w:rPr>
                <w:sz w:val="24"/>
              </w:rPr>
              <w:t>преобразовывать</w:t>
            </w:r>
            <w:r w:rsidR="008062C1">
              <w:rPr>
                <w:spacing w:val="-1"/>
                <w:sz w:val="24"/>
              </w:rPr>
              <w:t xml:space="preserve"> </w:t>
            </w:r>
            <w:r w:rsidR="008062C1">
              <w:rPr>
                <w:sz w:val="24"/>
              </w:rPr>
              <w:t>и</w:t>
            </w:r>
            <w:r w:rsidR="008062C1">
              <w:rPr>
                <w:spacing w:val="-1"/>
                <w:sz w:val="24"/>
              </w:rPr>
              <w:t xml:space="preserve"> </w:t>
            </w:r>
            <w:r w:rsidR="008062C1">
              <w:rPr>
                <w:sz w:val="24"/>
              </w:rPr>
              <w:t>применять их.</w:t>
            </w:r>
          </w:p>
          <w:p w:rsidR="008062C1" w:rsidRDefault="008062C1" w:rsidP="008062C1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 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CF19C2" w:rsidRDefault="008062C1" w:rsidP="008062C1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CF19C2">
        <w:trPr>
          <w:trHeight w:val="220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3F2D9A">
            <w:pPr>
              <w:pStyle w:val="TableParagraph"/>
              <w:spacing w:before="230"/>
              <w:ind w:left="923" w:right="667" w:hanging="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8062C1" w:rsidRDefault="003F2D9A" w:rsidP="008062C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ФГОС 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 при реализации 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образовательной программы основного общего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>щего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8062C1">
              <w:rPr>
                <w:sz w:val="24"/>
              </w:rPr>
              <w:t xml:space="preserve"> </w:t>
            </w:r>
            <w:r w:rsidR="008062C1">
              <w:rPr>
                <w:sz w:val="24"/>
              </w:rPr>
              <w:t>динамике</w:t>
            </w:r>
            <w:r w:rsidR="008062C1">
              <w:rPr>
                <w:spacing w:val="1"/>
                <w:sz w:val="24"/>
              </w:rPr>
              <w:t xml:space="preserve"> </w:t>
            </w:r>
            <w:r w:rsidR="008062C1">
              <w:rPr>
                <w:sz w:val="24"/>
              </w:rPr>
              <w:t>основных</w:t>
            </w:r>
            <w:r w:rsidR="008062C1">
              <w:rPr>
                <w:spacing w:val="1"/>
                <w:sz w:val="24"/>
              </w:rPr>
              <w:t xml:space="preserve"> </w:t>
            </w:r>
            <w:r w:rsidR="008062C1">
              <w:rPr>
                <w:sz w:val="24"/>
              </w:rPr>
              <w:t>природных,</w:t>
            </w:r>
            <w:r w:rsidR="008062C1">
              <w:rPr>
                <w:spacing w:val="1"/>
                <w:sz w:val="24"/>
              </w:rPr>
              <w:t xml:space="preserve"> </w:t>
            </w:r>
            <w:r w:rsidR="008062C1">
              <w:rPr>
                <w:sz w:val="24"/>
              </w:rPr>
              <w:t>экологических</w:t>
            </w:r>
            <w:r w:rsidR="008062C1">
              <w:rPr>
                <w:spacing w:val="1"/>
                <w:sz w:val="24"/>
              </w:rPr>
              <w:t xml:space="preserve"> </w:t>
            </w:r>
            <w:r w:rsidR="008062C1">
              <w:rPr>
                <w:sz w:val="24"/>
              </w:rPr>
              <w:t>и</w:t>
            </w:r>
            <w:r w:rsidR="008062C1">
              <w:rPr>
                <w:spacing w:val="1"/>
                <w:sz w:val="24"/>
              </w:rPr>
              <w:t xml:space="preserve"> </w:t>
            </w:r>
            <w:r w:rsidR="008062C1">
              <w:rPr>
                <w:sz w:val="24"/>
              </w:rPr>
              <w:t>социально-экономических</w:t>
            </w:r>
            <w:r w:rsidR="008062C1">
              <w:rPr>
                <w:spacing w:val="1"/>
                <w:sz w:val="24"/>
              </w:rPr>
              <w:t xml:space="preserve"> </w:t>
            </w:r>
            <w:r w:rsidR="008062C1">
              <w:rPr>
                <w:sz w:val="24"/>
              </w:rPr>
              <w:t>процессов,</w:t>
            </w:r>
            <w:r w:rsidR="008062C1">
              <w:rPr>
                <w:spacing w:val="1"/>
                <w:sz w:val="24"/>
              </w:rPr>
              <w:t xml:space="preserve"> </w:t>
            </w:r>
            <w:r w:rsidR="008062C1">
              <w:rPr>
                <w:sz w:val="24"/>
              </w:rPr>
              <w:t>о</w:t>
            </w:r>
            <w:r w:rsidR="008062C1">
              <w:rPr>
                <w:spacing w:val="1"/>
                <w:sz w:val="24"/>
              </w:rPr>
              <w:t xml:space="preserve"> </w:t>
            </w:r>
            <w:r w:rsidR="008062C1">
              <w:rPr>
                <w:sz w:val="24"/>
              </w:rPr>
              <w:t>проблемах</w:t>
            </w:r>
            <w:r w:rsidR="008062C1">
              <w:rPr>
                <w:spacing w:val="1"/>
                <w:sz w:val="24"/>
              </w:rPr>
              <w:t xml:space="preserve"> </w:t>
            </w:r>
            <w:r w:rsidR="008062C1">
              <w:rPr>
                <w:sz w:val="24"/>
              </w:rPr>
              <w:t>взаимодействия</w:t>
            </w:r>
            <w:r w:rsidR="008062C1">
              <w:rPr>
                <w:spacing w:val="-3"/>
                <w:sz w:val="24"/>
              </w:rPr>
              <w:t xml:space="preserve"> </w:t>
            </w:r>
            <w:r w:rsidR="008062C1">
              <w:rPr>
                <w:sz w:val="24"/>
              </w:rPr>
              <w:t>природы</w:t>
            </w:r>
            <w:r w:rsidR="008062C1">
              <w:rPr>
                <w:spacing w:val="-1"/>
                <w:sz w:val="24"/>
              </w:rPr>
              <w:t xml:space="preserve"> </w:t>
            </w:r>
            <w:r w:rsidR="008062C1">
              <w:rPr>
                <w:sz w:val="24"/>
              </w:rPr>
              <w:t>и</w:t>
            </w:r>
            <w:r w:rsidR="008062C1">
              <w:rPr>
                <w:spacing w:val="-2"/>
                <w:sz w:val="24"/>
              </w:rPr>
              <w:t xml:space="preserve"> </w:t>
            </w:r>
            <w:r w:rsidR="008062C1">
              <w:rPr>
                <w:sz w:val="24"/>
              </w:rPr>
              <w:t>общества,</w:t>
            </w:r>
            <w:r w:rsidR="008062C1">
              <w:rPr>
                <w:spacing w:val="-1"/>
                <w:sz w:val="24"/>
              </w:rPr>
              <w:t xml:space="preserve"> </w:t>
            </w:r>
            <w:r w:rsidR="008062C1">
              <w:rPr>
                <w:sz w:val="24"/>
              </w:rPr>
              <w:t>географических</w:t>
            </w:r>
            <w:r w:rsidR="008062C1">
              <w:rPr>
                <w:spacing w:val="-1"/>
                <w:sz w:val="24"/>
              </w:rPr>
              <w:t xml:space="preserve"> </w:t>
            </w:r>
            <w:r w:rsidR="008062C1">
              <w:rPr>
                <w:sz w:val="24"/>
              </w:rPr>
              <w:t>подходах</w:t>
            </w:r>
            <w:r w:rsidR="008062C1">
              <w:rPr>
                <w:spacing w:val="-2"/>
                <w:sz w:val="24"/>
              </w:rPr>
              <w:t xml:space="preserve"> </w:t>
            </w:r>
            <w:r w:rsidR="008062C1">
              <w:rPr>
                <w:sz w:val="24"/>
              </w:rPr>
              <w:t>к</w:t>
            </w:r>
            <w:r w:rsidR="008062C1">
              <w:rPr>
                <w:spacing w:val="-1"/>
                <w:sz w:val="24"/>
              </w:rPr>
              <w:t xml:space="preserve"> </w:t>
            </w:r>
            <w:r w:rsidR="008062C1">
              <w:rPr>
                <w:sz w:val="24"/>
              </w:rPr>
              <w:t>устойчивому</w:t>
            </w:r>
            <w:r w:rsidR="008062C1">
              <w:rPr>
                <w:spacing w:val="-1"/>
                <w:sz w:val="24"/>
              </w:rPr>
              <w:t xml:space="preserve"> </w:t>
            </w:r>
            <w:r w:rsidR="008062C1">
              <w:rPr>
                <w:sz w:val="24"/>
              </w:rPr>
              <w:t>развитию</w:t>
            </w:r>
            <w:r w:rsidR="008062C1">
              <w:rPr>
                <w:spacing w:val="-2"/>
                <w:sz w:val="24"/>
              </w:rPr>
              <w:t xml:space="preserve"> </w:t>
            </w:r>
            <w:r w:rsidR="008062C1">
              <w:rPr>
                <w:sz w:val="24"/>
              </w:rPr>
              <w:t>территорий.</w:t>
            </w:r>
          </w:p>
          <w:p w:rsidR="008062C1" w:rsidRDefault="008062C1" w:rsidP="008062C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краеведческого подхода в обучении, изучения географических закономерностей, теорий, законов и гипотез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уровневой дифференциации.</w:t>
            </w:r>
          </w:p>
          <w:p w:rsidR="00CF19C2" w:rsidRDefault="008062C1" w:rsidP="008062C1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«География» отводится 272 часа: по одному часу в неделю в 5 и 6 классах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CF19C2">
        <w:trPr>
          <w:trHeight w:val="193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36"/>
              </w:rPr>
            </w:pPr>
          </w:p>
          <w:p w:rsidR="00CF19C2" w:rsidRDefault="003F2D9A">
            <w:pPr>
              <w:pStyle w:val="TableParagraph"/>
              <w:ind w:left="214" w:right="20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3F2D9A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«Основы безопасности жизнедеятельности» разработана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8062C1" w:rsidRDefault="003F2D9A" w:rsidP="008062C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Программа обеспечивает реализацию практико-о</w:t>
            </w:r>
            <w:r>
              <w:rPr>
                <w:sz w:val="24"/>
              </w:rPr>
              <w:t>риентированного подхода в преподавании 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 системность и непрерывность приобретения обучающимися знаний и формирования у них навыков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 w:rsidR="008062C1">
              <w:rPr>
                <w:sz w:val="24"/>
              </w:rPr>
              <w:t xml:space="preserve"> </w:t>
            </w:r>
            <w:r w:rsidR="008062C1">
              <w:rPr>
                <w:sz w:val="24"/>
              </w:rPr>
              <w:t>освоение</w:t>
            </w:r>
            <w:r w:rsidR="008062C1">
              <w:rPr>
                <w:spacing w:val="-6"/>
                <w:sz w:val="24"/>
              </w:rPr>
              <w:t xml:space="preserve"> </w:t>
            </w:r>
            <w:r w:rsidR="008062C1">
              <w:rPr>
                <w:sz w:val="24"/>
              </w:rPr>
              <w:t>содержания</w:t>
            </w:r>
            <w:r w:rsidR="008062C1">
              <w:rPr>
                <w:spacing w:val="-5"/>
                <w:sz w:val="24"/>
              </w:rPr>
              <w:t xml:space="preserve"> </w:t>
            </w:r>
            <w:r w:rsidR="008062C1">
              <w:rPr>
                <w:sz w:val="24"/>
              </w:rPr>
              <w:t>материала</w:t>
            </w:r>
            <w:r w:rsidR="008062C1">
              <w:rPr>
                <w:spacing w:val="-5"/>
                <w:sz w:val="24"/>
              </w:rPr>
              <w:t xml:space="preserve"> </w:t>
            </w:r>
            <w:r w:rsidR="008062C1">
              <w:rPr>
                <w:sz w:val="24"/>
              </w:rPr>
              <w:t>в</w:t>
            </w:r>
            <w:r w:rsidR="008062C1">
              <w:rPr>
                <w:spacing w:val="-6"/>
                <w:sz w:val="24"/>
              </w:rPr>
              <w:t xml:space="preserve"> </w:t>
            </w:r>
            <w:r w:rsidR="008062C1">
              <w:rPr>
                <w:sz w:val="24"/>
              </w:rPr>
              <w:t>логике</w:t>
            </w:r>
            <w:r w:rsidR="008062C1">
              <w:rPr>
                <w:spacing w:val="-6"/>
                <w:sz w:val="24"/>
              </w:rPr>
              <w:t xml:space="preserve"> </w:t>
            </w:r>
            <w:r w:rsidR="008062C1">
              <w:rPr>
                <w:sz w:val="24"/>
              </w:rPr>
              <w:t>последовательного</w:t>
            </w:r>
            <w:r w:rsidR="008062C1">
              <w:rPr>
                <w:spacing w:val="-5"/>
                <w:sz w:val="24"/>
              </w:rPr>
              <w:t xml:space="preserve"> </w:t>
            </w:r>
            <w:r w:rsidR="008062C1">
              <w:rPr>
                <w:sz w:val="24"/>
              </w:rPr>
              <w:t>нарастания</w:t>
            </w:r>
            <w:r w:rsidR="008062C1">
              <w:rPr>
                <w:spacing w:val="-5"/>
                <w:sz w:val="24"/>
              </w:rPr>
              <w:t xml:space="preserve"> </w:t>
            </w:r>
            <w:r w:rsidR="008062C1">
              <w:rPr>
                <w:sz w:val="24"/>
              </w:rPr>
              <w:t>факторов</w:t>
            </w:r>
            <w:r w:rsidR="008062C1">
              <w:rPr>
                <w:spacing w:val="-7"/>
                <w:sz w:val="24"/>
              </w:rPr>
              <w:t xml:space="preserve"> </w:t>
            </w:r>
            <w:r w:rsidR="008062C1">
              <w:rPr>
                <w:sz w:val="24"/>
              </w:rPr>
              <w:t>опасности:</w:t>
            </w:r>
            <w:r w:rsidR="008062C1">
              <w:rPr>
                <w:spacing w:val="-5"/>
                <w:sz w:val="24"/>
              </w:rPr>
              <w:t xml:space="preserve"> </w:t>
            </w:r>
            <w:r w:rsidR="008062C1">
              <w:rPr>
                <w:sz w:val="24"/>
              </w:rPr>
              <w:t>опасная</w:t>
            </w:r>
            <w:r w:rsidR="008062C1">
              <w:rPr>
                <w:spacing w:val="-5"/>
                <w:sz w:val="24"/>
              </w:rPr>
              <w:t xml:space="preserve"> </w:t>
            </w:r>
            <w:r w:rsidR="008062C1">
              <w:rPr>
                <w:sz w:val="24"/>
              </w:rPr>
              <w:t>ситуация,</w:t>
            </w:r>
            <w:r w:rsidR="008062C1">
              <w:rPr>
                <w:spacing w:val="-57"/>
                <w:sz w:val="24"/>
              </w:rPr>
              <w:t xml:space="preserve"> </w:t>
            </w:r>
            <w:r w:rsidR="008062C1">
              <w:rPr>
                <w:sz w:val="24"/>
              </w:rPr>
              <w:t>экстремальная</w:t>
            </w:r>
            <w:r w:rsidR="008062C1">
              <w:rPr>
                <w:spacing w:val="1"/>
                <w:sz w:val="24"/>
              </w:rPr>
              <w:t xml:space="preserve"> </w:t>
            </w:r>
            <w:r w:rsidR="008062C1">
              <w:rPr>
                <w:sz w:val="24"/>
              </w:rPr>
              <w:t>ситуация,</w:t>
            </w:r>
            <w:r w:rsidR="008062C1">
              <w:rPr>
                <w:spacing w:val="1"/>
                <w:sz w:val="24"/>
              </w:rPr>
              <w:t xml:space="preserve"> </w:t>
            </w:r>
            <w:r w:rsidR="008062C1">
              <w:rPr>
                <w:sz w:val="24"/>
              </w:rPr>
              <w:t>чрезвычайная</w:t>
            </w:r>
            <w:r w:rsidR="008062C1">
              <w:rPr>
                <w:spacing w:val="1"/>
                <w:sz w:val="24"/>
              </w:rPr>
              <w:t xml:space="preserve"> </w:t>
            </w:r>
            <w:r w:rsidR="008062C1">
              <w:rPr>
                <w:sz w:val="24"/>
              </w:rPr>
              <w:t>ситуация</w:t>
            </w:r>
            <w:r w:rsidR="008062C1">
              <w:rPr>
                <w:spacing w:val="1"/>
                <w:sz w:val="24"/>
              </w:rPr>
              <w:t xml:space="preserve"> </w:t>
            </w:r>
            <w:r w:rsidR="008062C1">
              <w:rPr>
                <w:sz w:val="24"/>
              </w:rPr>
              <w:t>–</w:t>
            </w:r>
            <w:r w:rsidR="008062C1">
              <w:rPr>
                <w:spacing w:val="1"/>
                <w:sz w:val="24"/>
              </w:rPr>
              <w:t xml:space="preserve"> </w:t>
            </w:r>
            <w:r w:rsidR="008062C1">
              <w:rPr>
                <w:sz w:val="24"/>
              </w:rPr>
              <w:t>и</w:t>
            </w:r>
            <w:r w:rsidR="008062C1">
              <w:rPr>
                <w:spacing w:val="1"/>
                <w:sz w:val="24"/>
              </w:rPr>
              <w:t xml:space="preserve"> </w:t>
            </w:r>
            <w:r w:rsidR="008062C1">
              <w:rPr>
                <w:sz w:val="24"/>
              </w:rPr>
              <w:t>разумного</w:t>
            </w:r>
            <w:r w:rsidR="008062C1">
              <w:rPr>
                <w:spacing w:val="1"/>
                <w:sz w:val="24"/>
              </w:rPr>
              <w:t xml:space="preserve"> </w:t>
            </w:r>
            <w:r w:rsidR="008062C1">
              <w:rPr>
                <w:sz w:val="24"/>
              </w:rPr>
              <w:t>построения</w:t>
            </w:r>
            <w:r w:rsidR="008062C1">
              <w:rPr>
                <w:spacing w:val="1"/>
                <w:sz w:val="24"/>
              </w:rPr>
              <w:t xml:space="preserve"> </w:t>
            </w:r>
            <w:r w:rsidR="008062C1">
              <w:rPr>
                <w:sz w:val="24"/>
              </w:rPr>
              <w:t>модели</w:t>
            </w:r>
            <w:r w:rsidR="008062C1">
              <w:rPr>
                <w:spacing w:val="1"/>
                <w:sz w:val="24"/>
              </w:rPr>
              <w:t xml:space="preserve"> </w:t>
            </w:r>
            <w:r w:rsidR="008062C1">
              <w:rPr>
                <w:sz w:val="24"/>
              </w:rPr>
              <w:t>индивидуального</w:t>
            </w:r>
            <w:r w:rsidR="008062C1">
              <w:rPr>
                <w:spacing w:val="1"/>
                <w:sz w:val="24"/>
              </w:rPr>
              <w:t xml:space="preserve"> </w:t>
            </w:r>
            <w:r w:rsidR="008062C1">
              <w:rPr>
                <w:sz w:val="24"/>
              </w:rPr>
              <w:t>и</w:t>
            </w:r>
            <w:r w:rsidR="008062C1">
              <w:rPr>
                <w:spacing w:val="1"/>
                <w:sz w:val="24"/>
              </w:rPr>
              <w:t xml:space="preserve"> </w:t>
            </w:r>
            <w:r w:rsidR="008062C1">
              <w:rPr>
                <w:sz w:val="24"/>
              </w:rPr>
              <w:t>группового безопасного поведения в повседневной жизни с учётом актуальных вызовов и угроз в природной,</w:t>
            </w:r>
            <w:r w:rsidR="008062C1">
              <w:rPr>
                <w:spacing w:val="1"/>
                <w:sz w:val="24"/>
              </w:rPr>
              <w:t xml:space="preserve"> </w:t>
            </w:r>
            <w:r w:rsidR="008062C1">
              <w:rPr>
                <w:sz w:val="24"/>
              </w:rPr>
              <w:t>техногенной,</w:t>
            </w:r>
            <w:r w:rsidR="008062C1">
              <w:rPr>
                <w:spacing w:val="-1"/>
                <w:sz w:val="24"/>
              </w:rPr>
              <w:t xml:space="preserve"> </w:t>
            </w:r>
            <w:r w:rsidR="008062C1">
              <w:rPr>
                <w:sz w:val="24"/>
              </w:rPr>
              <w:t>социальной</w:t>
            </w:r>
            <w:r w:rsidR="008062C1">
              <w:rPr>
                <w:spacing w:val="-1"/>
                <w:sz w:val="24"/>
              </w:rPr>
              <w:t xml:space="preserve"> </w:t>
            </w:r>
            <w:r w:rsidR="008062C1">
              <w:rPr>
                <w:sz w:val="24"/>
              </w:rPr>
              <w:t>и</w:t>
            </w:r>
            <w:r w:rsidR="008062C1">
              <w:rPr>
                <w:spacing w:val="-1"/>
                <w:sz w:val="24"/>
              </w:rPr>
              <w:t xml:space="preserve"> </w:t>
            </w:r>
            <w:r w:rsidR="008062C1">
              <w:rPr>
                <w:sz w:val="24"/>
              </w:rPr>
              <w:t>информационной</w:t>
            </w:r>
            <w:r w:rsidR="008062C1">
              <w:rPr>
                <w:spacing w:val="-1"/>
                <w:sz w:val="24"/>
              </w:rPr>
              <w:t xml:space="preserve"> </w:t>
            </w:r>
            <w:r w:rsidR="008062C1">
              <w:rPr>
                <w:sz w:val="24"/>
              </w:rPr>
              <w:t>сферах.</w:t>
            </w:r>
          </w:p>
          <w:p w:rsidR="008062C1" w:rsidRDefault="008062C1" w:rsidP="008062C1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личности, 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8062C1" w:rsidRDefault="008062C1" w:rsidP="008062C1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федеральная рабочая программа предполагает внедрение универсальной структурно-логической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(тематических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линий)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парадигме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жизнедеятельности:</w:t>
            </w:r>
          </w:p>
          <w:p w:rsidR="008062C1" w:rsidRDefault="008062C1" w:rsidP="008062C1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«Предвидеть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избегать,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действовать».</w:t>
            </w:r>
          </w:p>
          <w:p w:rsidR="008062C1" w:rsidRDefault="008062C1" w:rsidP="008062C1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(тематическими линиями), обеспечивающими непрерывность изучения предмета на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 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:rsidR="008062C1" w:rsidRDefault="008062C1" w:rsidP="008062C1">
            <w:pPr>
              <w:pStyle w:val="TableParagraph"/>
              <w:spacing w:before="1"/>
              <w:ind w:left="424" w:right="20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быту»</w:t>
            </w:r>
          </w:p>
          <w:p w:rsidR="008062C1" w:rsidRDefault="008062C1" w:rsidP="008062C1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</w:t>
            </w:r>
          </w:p>
          <w:p w:rsidR="008062C1" w:rsidRDefault="008062C1" w:rsidP="008062C1">
            <w:pPr>
              <w:pStyle w:val="TableParagraph"/>
              <w:ind w:left="424" w:right="594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</w:t>
            </w:r>
          </w:p>
          <w:p w:rsidR="008062C1" w:rsidRDefault="008062C1" w:rsidP="008062C1">
            <w:pPr>
              <w:pStyle w:val="TableParagraph"/>
              <w:ind w:left="424" w:right="3665"/>
              <w:rPr>
                <w:sz w:val="24"/>
              </w:rPr>
            </w:pPr>
            <w:r>
              <w:rPr>
                <w:sz w:val="24"/>
              </w:rPr>
              <w:t>Модуль №6 «Здоровье и как его сохранить. Основы медицинских знаний»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</w:t>
            </w:r>
          </w:p>
          <w:p w:rsidR="008062C1" w:rsidRDefault="008062C1" w:rsidP="008062C1">
            <w:pPr>
              <w:pStyle w:val="TableParagraph"/>
              <w:ind w:left="424" w:right="4187"/>
              <w:rPr>
                <w:sz w:val="24"/>
              </w:rPr>
            </w:pPr>
            <w:r>
              <w:rPr>
                <w:sz w:val="24"/>
              </w:rPr>
              <w:t>Модуль №8 «Безопасность в информационном пространстве»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терроризму»</w:t>
            </w:r>
          </w:p>
          <w:p w:rsidR="008062C1" w:rsidRDefault="008062C1" w:rsidP="008062C1">
            <w:pPr>
              <w:pStyle w:val="TableParagraph"/>
              <w:ind w:left="424" w:righ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:rsidR="008062C1" w:rsidRDefault="008062C1" w:rsidP="008062C1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Всего на изучение учебного предмета ОБЖ на уровне среднего общего образования отводится 68 часов (1 час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10—11 классах.</w:t>
            </w:r>
          </w:p>
          <w:p w:rsidR="00CF19C2" w:rsidRDefault="008062C1" w:rsidP="008062C1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Для формирования практических навыков в области военной службы в соответствии с Приказом Министра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96/134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профессионального и среднего профессионального образования и учебных пунктах» организуются 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 сборы отводятся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дней продолжительностью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CF19C2" w:rsidTr="008062C1">
        <w:trPr>
          <w:trHeight w:val="112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2"/>
              </w:rPr>
            </w:pPr>
          </w:p>
          <w:p w:rsidR="00CF19C2" w:rsidRDefault="008062C1">
            <w:pPr>
              <w:pStyle w:val="TableParagraph"/>
              <w:ind w:left="237" w:right="82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 язык</w:t>
            </w:r>
          </w:p>
        </w:tc>
        <w:tc>
          <w:tcPr>
            <w:tcW w:w="11766" w:type="dxa"/>
          </w:tcPr>
          <w:p w:rsidR="00CF19C2" w:rsidRDefault="003F2D9A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среднего общего образования </w:t>
            </w:r>
            <w:proofErr w:type="gramStart"/>
            <w:r>
              <w:rPr>
                <w:sz w:val="24"/>
              </w:rPr>
              <w:t xml:space="preserve">по </w:t>
            </w:r>
            <w:r>
              <w:rPr>
                <w:sz w:val="24"/>
              </w:rPr>
              <w:t>иностранному</w:t>
            </w:r>
            <w:proofErr w:type="gramEnd"/>
            <w:r>
              <w:rPr>
                <w:sz w:val="24"/>
              </w:rPr>
              <w:t xml:space="preserve"> (английскому) языку (базовый уровень) со-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r>
              <w:rPr>
                <w:sz w:val="24"/>
              </w:rPr>
              <w:t>истерства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413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изменениями,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1645,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  <w:p w:rsidR="00CF19C2" w:rsidRDefault="003F2D9A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1578,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613,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8062C1" w:rsidRDefault="003F2D9A" w:rsidP="008062C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2020 № 519, от 11 12 2020 № 712), основной образовательной программой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(одобрена решением федерального учебно-методического объединения по общему образованию (протокол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28.06.2016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2/16)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 w:rsidR="008062C1">
              <w:rPr>
                <w:sz w:val="24"/>
              </w:rPr>
              <w:t xml:space="preserve"> </w:t>
            </w:r>
            <w:r w:rsidR="008062C1">
              <w:rPr>
                <w:sz w:val="24"/>
              </w:rPr>
              <w:t>основной образовательной программы среднего общего образования и элементов содержания, представленных</w:t>
            </w:r>
            <w:r w:rsidR="008062C1">
              <w:rPr>
                <w:spacing w:val="1"/>
                <w:sz w:val="24"/>
              </w:rPr>
              <w:t xml:space="preserve"> </w:t>
            </w:r>
            <w:r w:rsidR="008062C1">
              <w:rPr>
                <w:sz w:val="24"/>
              </w:rPr>
              <w:t>в Универсальном кодификаторе по иностранному (английскому) языку (одобрено решением ФУМО от 12 04</w:t>
            </w:r>
            <w:r w:rsidR="008062C1">
              <w:rPr>
                <w:spacing w:val="1"/>
                <w:sz w:val="24"/>
              </w:rPr>
              <w:t xml:space="preserve"> </w:t>
            </w:r>
            <w:r w:rsidR="008062C1">
              <w:rPr>
                <w:sz w:val="24"/>
              </w:rPr>
              <w:t>2021 г , Протокол №1/21), а также на основе характеристики планируемых результатов духовно-нравственного</w:t>
            </w:r>
            <w:r w:rsidR="008062C1">
              <w:rPr>
                <w:spacing w:val="1"/>
                <w:sz w:val="24"/>
              </w:rPr>
              <w:t xml:space="preserve"> </w:t>
            </w:r>
            <w:r w:rsidR="008062C1">
              <w:rPr>
                <w:sz w:val="24"/>
              </w:rPr>
              <w:t>развития,</w:t>
            </w:r>
            <w:r w:rsidR="008062C1">
              <w:rPr>
                <w:spacing w:val="1"/>
                <w:sz w:val="24"/>
              </w:rPr>
              <w:t xml:space="preserve"> </w:t>
            </w:r>
            <w:r w:rsidR="008062C1">
              <w:rPr>
                <w:sz w:val="24"/>
              </w:rPr>
              <w:t>воспитания</w:t>
            </w:r>
            <w:r w:rsidR="008062C1">
              <w:rPr>
                <w:spacing w:val="1"/>
                <w:sz w:val="24"/>
              </w:rPr>
              <w:t xml:space="preserve"> </w:t>
            </w:r>
            <w:r w:rsidR="008062C1">
              <w:rPr>
                <w:sz w:val="24"/>
              </w:rPr>
              <w:t>и</w:t>
            </w:r>
            <w:r w:rsidR="008062C1">
              <w:rPr>
                <w:spacing w:val="1"/>
                <w:sz w:val="24"/>
              </w:rPr>
              <w:t xml:space="preserve"> </w:t>
            </w:r>
            <w:r w:rsidR="008062C1">
              <w:rPr>
                <w:sz w:val="24"/>
              </w:rPr>
              <w:t>социализации</w:t>
            </w:r>
            <w:r w:rsidR="008062C1">
              <w:rPr>
                <w:spacing w:val="1"/>
                <w:sz w:val="24"/>
              </w:rPr>
              <w:t xml:space="preserve"> </w:t>
            </w:r>
            <w:r w:rsidR="008062C1">
              <w:rPr>
                <w:sz w:val="24"/>
              </w:rPr>
              <w:t>обучающихся,</w:t>
            </w:r>
            <w:r w:rsidR="008062C1">
              <w:rPr>
                <w:spacing w:val="1"/>
                <w:sz w:val="24"/>
              </w:rPr>
              <w:t xml:space="preserve"> </w:t>
            </w:r>
            <w:r w:rsidR="008062C1">
              <w:rPr>
                <w:sz w:val="24"/>
              </w:rPr>
              <w:t>представлен-</w:t>
            </w:r>
            <w:r w:rsidR="008062C1">
              <w:rPr>
                <w:spacing w:val="1"/>
                <w:sz w:val="24"/>
              </w:rPr>
              <w:t xml:space="preserve"> </w:t>
            </w:r>
            <w:r w:rsidR="008062C1">
              <w:rPr>
                <w:sz w:val="24"/>
              </w:rPr>
              <w:t>ной</w:t>
            </w:r>
            <w:r w:rsidR="008062C1">
              <w:rPr>
                <w:spacing w:val="1"/>
                <w:sz w:val="24"/>
              </w:rPr>
              <w:t xml:space="preserve"> </w:t>
            </w:r>
            <w:r w:rsidR="008062C1">
              <w:rPr>
                <w:sz w:val="24"/>
              </w:rPr>
              <w:t>в</w:t>
            </w:r>
            <w:r w:rsidR="008062C1">
              <w:rPr>
                <w:spacing w:val="1"/>
                <w:sz w:val="24"/>
              </w:rPr>
              <w:t xml:space="preserve"> </w:t>
            </w:r>
            <w:r w:rsidR="008062C1">
              <w:rPr>
                <w:sz w:val="24"/>
              </w:rPr>
              <w:t>федеральной</w:t>
            </w:r>
            <w:r w:rsidR="008062C1">
              <w:rPr>
                <w:spacing w:val="1"/>
                <w:sz w:val="24"/>
              </w:rPr>
              <w:t xml:space="preserve"> </w:t>
            </w:r>
            <w:r w:rsidR="008062C1">
              <w:rPr>
                <w:sz w:val="24"/>
              </w:rPr>
              <w:t>рабочей</w:t>
            </w:r>
            <w:r w:rsidR="008062C1">
              <w:rPr>
                <w:spacing w:val="1"/>
                <w:sz w:val="24"/>
              </w:rPr>
              <w:t xml:space="preserve"> </w:t>
            </w:r>
            <w:r w:rsidR="008062C1">
              <w:rPr>
                <w:sz w:val="24"/>
              </w:rPr>
              <w:t>программе</w:t>
            </w:r>
            <w:r w:rsidR="008062C1">
              <w:rPr>
                <w:spacing w:val="1"/>
                <w:sz w:val="24"/>
              </w:rPr>
              <w:t xml:space="preserve"> </w:t>
            </w:r>
            <w:r w:rsidR="008062C1">
              <w:rPr>
                <w:sz w:val="24"/>
              </w:rPr>
              <w:t>воспитания</w:t>
            </w:r>
            <w:r w:rsidR="008062C1">
              <w:rPr>
                <w:spacing w:val="-1"/>
                <w:sz w:val="24"/>
              </w:rPr>
              <w:t xml:space="preserve"> </w:t>
            </w:r>
            <w:r w:rsidR="008062C1">
              <w:rPr>
                <w:sz w:val="24"/>
              </w:rPr>
              <w:t>(одобрено решением</w:t>
            </w:r>
            <w:r w:rsidR="008062C1">
              <w:rPr>
                <w:spacing w:val="-1"/>
                <w:sz w:val="24"/>
              </w:rPr>
              <w:t xml:space="preserve"> </w:t>
            </w:r>
            <w:r w:rsidR="008062C1">
              <w:rPr>
                <w:sz w:val="24"/>
              </w:rPr>
              <w:t>ФУМО</w:t>
            </w:r>
            <w:r w:rsidR="008062C1">
              <w:rPr>
                <w:spacing w:val="-1"/>
                <w:sz w:val="24"/>
              </w:rPr>
              <w:t xml:space="preserve"> </w:t>
            </w:r>
            <w:r w:rsidR="008062C1">
              <w:rPr>
                <w:sz w:val="24"/>
              </w:rPr>
              <w:t>от 12 06 2020 г</w:t>
            </w:r>
            <w:r w:rsidR="008062C1">
              <w:rPr>
                <w:spacing w:val="-1"/>
                <w:sz w:val="24"/>
              </w:rPr>
              <w:t xml:space="preserve"> </w:t>
            </w:r>
            <w:r w:rsidR="008062C1">
              <w:rPr>
                <w:sz w:val="24"/>
              </w:rPr>
              <w:t>).</w:t>
            </w:r>
          </w:p>
          <w:p w:rsidR="008062C1" w:rsidRDefault="008062C1" w:rsidP="008062C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и структуры русского языка обучающихся, межпредметных связей иностранного (английского)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с содержанием других общеобразовательных предметов, изучаемых в 10—11 классах, а также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речевых умений обучающихся и использование ими языковых средств, представленных в примерных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 начального общего и основного общего образования, что обеспечивает преемственность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16—17 лет.</w:t>
            </w:r>
          </w:p>
          <w:p w:rsidR="008062C1" w:rsidRDefault="008062C1" w:rsidP="008062C1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«Второй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(английский)»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УМК «Английский в фокусе» ("</w:t>
            </w:r>
            <w:proofErr w:type="spellStart"/>
            <w:r>
              <w:rPr>
                <w:sz w:val="24"/>
              </w:rPr>
              <w:t>Spotlight</w:t>
            </w:r>
            <w:proofErr w:type="spellEnd"/>
            <w:r>
              <w:rPr>
                <w:sz w:val="24"/>
              </w:rPr>
              <w:t>") для 10-11 классов общеобразовательных 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(авторы О.В. Афанасьева, Д. Дули и др.). К завершению обучения в средней школе планируется 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11 класса уровня подготовки по английскому языку по четырем коммуникативным компетенциям 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чтении, письме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соответствующего уровню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В1/В2.</w:t>
            </w:r>
          </w:p>
          <w:p w:rsidR="008062C1" w:rsidRDefault="008062C1" w:rsidP="008062C1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На ступени среднего общего образования на изучение предмета “Английский язык” в гуманитарном профиле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8062C1" w:rsidRDefault="008062C1" w:rsidP="008062C1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8062C1" w:rsidP="008062C1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76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3F2D9A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766" w:type="dxa"/>
          </w:tcPr>
          <w:p w:rsidR="00CF19C2" w:rsidRDefault="003F2D9A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«Математика» базового уровня для обучающихся 10—11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</w:p>
          <w:p w:rsidR="00CF19C2" w:rsidRDefault="003F2D9A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частности, предоставлять каждому обучающемуся возможность достижения уровня математических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дальнейшей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успешной жизни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8062C1" w:rsidRDefault="008062C1" w:rsidP="008062C1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(«Алгебраические выражения», «Уравнения и неравенства»), «Начала математического анализа», «Геометрия»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(«Геометрические фигуры и их свойства», «Измерение геометрических величин»), «Вероятность и статистика».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линии развиваются параллельно, каждая в соответствии с собственной логикой, однако не 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другой, 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тесном контакте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  <w:p w:rsidR="008062C1" w:rsidRDefault="008062C1" w:rsidP="008062C1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Сформулированное в Федеральном государственном образовательном стандарте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определения, аксиомы и теоремы, применять их, проводить доказательные рассуждения в ходе решения задач»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распределяется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8062C1" w:rsidRDefault="008062C1" w:rsidP="008062C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Настоящей рабочей программой предусматривается изучение учебного предмета «Математика» в рамках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анализа»,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 в 10—11 классах отводится 5 учебных часов в неделю в течение каждого года обучения, всего 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8062C1" w:rsidRDefault="008062C1" w:rsidP="008062C1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062C1" w:rsidRDefault="008062C1" w:rsidP="008062C1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469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8062C1" w:rsidRDefault="008062C1">
            <w:pPr>
              <w:pStyle w:val="TableParagraph"/>
              <w:rPr>
                <w:b/>
                <w:sz w:val="26"/>
              </w:rPr>
            </w:pPr>
          </w:p>
          <w:p w:rsidR="008062C1" w:rsidRDefault="008062C1">
            <w:pPr>
              <w:pStyle w:val="TableParagraph"/>
              <w:rPr>
                <w:b/>
                <w:sz w:val="26"/>
              </w:rPr>
            </w:pPr>
          </w:p>
          <w:p w:rsidR="008062C1" w:rsidRDefault="008062C1">
            <w:pPr>
              <w:pStyle w:val="TableParagraph"/>
              <w:rPr>
                <w:b/>
                <w:sz w:val="26"/>
              </w:rPr>
            </w:pPr>
          </w:p>
          <w:p w:rsidR="008062C1" w:rsidRDefault="008062C1">
            <w:pPr>
              <w:pStyle w:val="TableParagraph"/>
              <w:rPr>
                <w:b/>
                <w:sz w:val="26"/>
              </w:rPr>
            </w:pPr>
          </w:p>
          <w:p w:rsidR="008062C1" w:rsidRDefault="008062C1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2"/>
              <w:rPr>
                <w:b/>
                <w:sz w:val="36"/>
              </w:rPr>
            </w:pPr>
          </w:p>
          <w:p w:rsidR="00CF19C2" w:rsidRDefault="003F2D9A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766" w:type="dxa"/>
          </w:tcPr>
          <w:p w:rsidR="00CF19C2" w:rsidRDefault="003F2D9A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освоения основной образовательной программы среднего общего образования, </w:t>
            </w:r>
            <w:r>
              <w:rPr>
                <w:sz w:val="24"/>
              </w:rPr>
              <w:t>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общего, а также Федеральной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3F2D9A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CF19C2" w:rsidRDefault="003F2D9A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3F2D9A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</w:t>
            </w:r>
            <w:r>
              <w:rPr>
                <w:sz w:val="24"/>
              </w:rPr>
              <w:t>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3F2D9A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другими областями знания.</w:t>
            </w:r>
          </w:p>
          <w:p w:rsidR="00CF19C2" w:rsidRDefault="003F2D9A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среднего общего образования на изучение информатики на базовом уровне в 10–11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  <w:p w:rsidR="008062C1" w:rsidRDefault="008062C1" w:rsidP="008062C1">
            <w:pPr>
              <w:pStyle w:val="TableParagraph"/>
              <w:spacing w:before="1"/>
              <w:ind w:left="107" w:right="196"/>
              <w:jc w:val="both"/>
              <w:rPr>
                <w:sz w:val="23"/>
              </w:rPr>
            </w:pPr>
            <w:r>
              <w:rPr>
                <w:color w:val="221F1F"/>
                <w:sz w:val="23"/>
              </w:rPr>
              <w:t>В рамках углублённого уровня изучения информатики обеспечивается целенаправленная подготовка выпускников</w:t>
            </w:r>
            <w:r>
              <w:rPr>
                <w:color w:val="221F1F"/>
                <w:spacing w:val="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средней школы к продолжению образования в высших учебных заведениях по специальностям, непосредственно</w:t>
            </w:r>
            <w:r>
              <w:rPr>
                <w:color w:val="221F1F"/>
                <w:spacing w:val="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связанным</w:t>
            </w:r>
            <w:r>
              <w:rPr>
                <w:color w:val="221F1F"/>
                <w:spacing w:val="-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</w:t>
            </w:r>
            <w:r>
              <w:rPr>
                <w:color w:val="221F1F"/>
                <w:spacing w:val="-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цифровыми технологиями.</w:t>
            </w:r>
          </w:p>
          <w:p w:rsidR="008062C1" w:rsidRDefault="008062C1" w:rsidP="008062C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Углублённый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и инженерные специальности; участие в проектной и исследовательской деятельности, связанной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современными направлениями отрасли ИКТ; подготовку к участию в олимпиадах и сдаче ЕГЭ по информатике.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 среднего общего образования на изучение информатики на углублённом уровне в технологическом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10–11 классов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 часа 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 (4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неделю):</w:t>
            </w:r>
          </w:p>
          <w:p w:rsidR="008062C1" w:rsidRDefault="008062C1" w:rsidP="008062C1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062C1" w:rsidRDefault="008062C1" w:rsidP="008062C1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331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8062C1" w:rsidRDefault="008062C1">
            <w:pPr>
              <w:pStyle w:val="TableParagraph"/>
              <w:rPr>
                <w:b/>
                <w:sz w:val="26"/>
              </w:rPr>
            </w:pPr>
          </w:p>
          <w:p w:rsidR="008062C1" w:rsidRDefault="008062C1">
            <w:pPr>
              <w:pStyle w:val="TableParagraph"/>
              <w:rPr>
                <w:b/>
                <w:sz w:val="26"/>
              </w:rPr>
            </w:pPr>
          </w:p>
          <w:p w:rsidR="008062C1" w:rsidRDefault="008062C1">
            <w:pPr>
              <w:pStyle w:val="TableParagraph"/>
              <w:rPr>
                <w:b/>
                <w:sz w:val="26"/>
              </w:rPr>
            </w:pPr>
          </w:p>
          <w:p w:rsidR="008062C1" w:rsidRDefault="008062C1">
            <w:pPr>
              <w:pStyle w:val="TableParagraph"/>
              <w:rPr>
                <w:b/>
                <w:sz w:val="26"/>
              </w:rPr>
            </w:pPr>
          </w:p>
          <w:p w:rsidR="008062C1" w:rsidRDefault="008062C1">
            <w:pPr>
              <w:pStyle w:val="TableParagraph"/>
              <w:rPr>
                <w:b/>
                <w:sz w:val="26"/>
              </w:rPr>
            </w:pPr>
          </w:p>
          <w:p w:rsidR="008062C1" w:rsidRDefault="008062C1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8"/>
              </w:rPr>
            </w:pPr>
          </w:p>
          <w:p w:rsidR="00CF19C2" w:rsidRDefault="003F2D9A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766" w:type="dxa"/>
          </w:tcPr>
          <w:p w:rsidR="00CF19C2" w:rsidRDefault="003F2D9A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3F2D9A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осуществл</w:t>
            </w:r>
            <w:r>
              <w:rPr>
                <w:sz w:val="24"/>
              </w:rPr>
              <w:t>ено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отличительных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этим в структуре учебного предмета «Биология» выделены следующие содержательные линии: «Биология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 закономерности».</w:t>
            </w:r>
          </w:p>
          <w:p w:rsidR="008062C1" w:rsidRDefault="003F2D9A" w:rsidP="008062C1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На её изучение отведено 68 учебных часов,</w:t>
            </w:r>
            <w:r>
              <w:rPr>
                <w:sz w:val="24"/>
              </w:rPr>
              <w:t xml:space="preserve"> по 1 часу в неделю в 10 и 11 классах гуманитарного,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  <w:r w:rsidR="008062C1">
              <w:rPr>
                <w:sz w:val="24"/>
              </w:rPr>
              <w:t xml:space="preserve"> </w:t>
            </w:r>
            <w:r w:rsidR="008062C1">
              <w:rPr>
                <w:sz w:val="24"/>
              </w:rPr>
              <w:t>профориентацией</w:t>
            </w:r>
            <w:r w:rsidR="008062C1">
              <w:rPr>
                <w:spacing w:val="-14"/>
                <w:sz w:val="24"/>
              </w:rPr>
              <w:t xml:space="preserve"> </w:t>
            </w:r>
            <w:r w:rsidR="008062C1">
              <w:rPr>
                <w:sz w:val="24"/>
              </w:rPr>
              <w:t>обучающихся</w:t>
            </w:r>
            <w:r w:rsidR="008062C1">
              <w:rPr>
                <w:spacing w:val="-15"/>
                <w:sz w:val="24"/>
              </w:rPr>
              <w:t xml:space="preserve"> </w:t>
            </w:r>
            <w:r w:rsidR="008062C1">
              <w:rPr>
                <w:sz w:val="24"/>
              </w:rPr>
              <w:t>и</w:t>
            </w:r>
            <w:r w:rsidR="008062C1">
              <w:rPr>
                <w:spacing w:val="-14"/>
                <w:sz w:val="24"/>
              </w:rPr>
              <w:t xml:space="preserve"> </w:t>
            </w:r>
            <w:r w:rsidR="008062C1">
              <w:rPr>
                <w:sz w:val="24"/>
              </w:rPr>
              <w:t>стимулированием</w:t>
            </w:r>
            <w:r w:rsidR="008062C1">
              <w:rPr>
                <w:spacing w:val="-14"/>
                <w:sz w:val="24"/>
              </w:rPr>
              <w:t xml:space="preserve"> </w:t>
            </w:r>
            <w:r w:rsidR="008062C1">
              <w:rPr>
                <w:sz w:val="24"/>
              </w:rPr>
              <w:t>интереса</w:t>
            </w:r>
            <w:r w:rsidR="008062C1">
              <w:rPr>
                <w:spacing w:val="-14"/>
                <w:sz w:val="24"/>
              </w:rPr>
              <w:t xml:space="preserve"> </w:t>
            </w:r>
            <w:r w:rsidR="008062C1">
              <w:rPr>
                <w:sz w:val="24"/>
              </w:rPr>
              <w:t>к</w:t>
            </w:r>
            <w:r w:rsidR="008062C1">
              <w:rPr>
                <w:spacing w:val="-14"/>
                <w:sz w:val="24"/>
              </w:rPr>
              <w:t xml:space="preserve"> </w:t>
            </w:r>
            <w:r w:rsidR="008062C1">
              <w:rPr>
                <w:sz w:val="24"/>
              </w:rPr>
              <w:t>конкретной</w:t>
            </w:r>
            <w:r w:rsidR="008062C1">
              <w:rPr>
                <w:spacing w:val="-15"/>
                <w:sz w:val="24"/>
              </w:rPr>
              <w:t xml:space="preserve"> </w:t>
            </w:r>
            <w:r w:rsidR="008062C1">
              <w:rPr>
                <w:sz w:val="24"/>
              </w:rPr>
              <w:t>области</w:t>
            </w:r>
            <w:r w:rsidR="008062C1">
              <w:rPr>
                <w:spacing w:val="-15"/>
                <w:sz w:val="24"/>
              </w:rPr>
              <w:t xml:space="preserve"> </w:t>
            </w:r>
            <w:r w:rsidR="008062C1">
              <w:rPr>
                <w:sz w:val="24"/>
              </w:rPr>
              <w:t>научного</w:t>
            </w:r>
            <w:r w:rsidR="008062C1">
              <w:rPr>
                <w:spacing w:val="-14"/>
                <w:sz w:val="24"/>
              </w:rPr>
              <w:t xml:space="preserve"> </w:t>
            </w:r>
            <w:r w:rsidR="008062C1">
              <w:rPr>
                <w:sz w:val="24"/>
              </w:rPr>
              <w:t>знания,</w:t>
            </w:r>
            <w:r w:rsidR="008062C1">
              <w:rPr>
                <w:spacing w:val="-14"/>
                <w:sz w:val="24"/>
              </w:rPr>
              <w:t xml:space="preserve"> </w:t>
            </w:r>
            <w:r w:rsidR="008062C1">
              <w:rPr>
                <w:sz w:val="24"/>
              </w:rPr>
              <w:t>связанного</w:t>
            </w:r>
            <w:r w:rsidR="008062C1">
              <w:rPr>
                <w:spacing w:val="-57"/>
                <w:sz w:val="24"/>
              </w:rPr>
              <w:t xml:space="preserve"> </w:t>
            </w:r>
            <w:r w:rsidR="008062C1">
              <w:rPr>
                <w:sz w:val="24"/>
              </w:rPr>
              <w:t>с</w:t>
            </w:r>
            <w:r w:rsidR="008062C1">
              <w:rPr>
                <w:spacing w:val="-1"/>
                <w:sz w:val="24"/>
              </w:rPr>
              <w:t xml:space="preserve"> </w:t>
            </w:r>
            <w:r w:rsidR="008062C1">
              <w:rPr>
                <w:sz w:val="24"/>
              </w:rPr>
              <w:t>биологией,</w:t>
            </w:r>
            <w:r w:rsidR="008062C1">
              <w:rPr>
                <w:spacing w:val="-1"/>
                <w:sz w:val="24"/>
              </w:rPr>
              <w:t xml:space="preserve"> </w:t>
            </w:r>
            <w:r w:rsidR="008062C1">
              <w:rPr>
                <w:sz w:val="24"/>
              </w:rPr>
              <w:t>медициной,</w:t>
            </w:r>
            <w:r w:rsidR="008062C1">
              <w:rPr>
                <w:spacing w:val="-1"/>
                <w:sz w:val="24"/>
              </w:rPr>
              <w:t xml:space="preserve"> </w:t>
            </w:r>
            <w:r w:rsidR="008062C1">
              <w:rPr>
                <w:sz w:val="24"/>
              </w:rPr>
              <w:t>экологией,</w:t>
            </w:r>
            <w:r w:rsidR="008062C1">
              <w:rPr>
                <w:spacing w:val="-2"/>
                <w:sz w:val="24"/>
              </w:rPr>
              <w:t xml:space="preserve"> </w:t>
            </w:r>
            <w:r w:rsidR="008062C1">
              <w:rPr>
                <w:sz w:val="24"/>
              </w:rPr>
              <w:t>психологией,</w:t>
            </w:r>
            <w:r w:rsidR="008062C1">
              <w:rPr>
                <w:spacing w:val="-1"/>
                <w:sz w:val="24"/>
              </w:rPr>
              <w:t xml:space="preserve"> </w:t>
            </w:r>
            <w:r w:rsidR="008062C1">
              <w:rPr>
                <w:sz w:val="24"/>
              </w:rPr>
              <w:t>спортом</w:t>
            </w:r>
            <w:r w:rsidR="008062C1">
              <w:rPr>
                <w:spacing w:val="-1"/>
                <w:sz w:val="24"/>
              </w:rPr>
              <w:t xml:space="preserve"> </w:t>
            </w:r>
            <w:r w:rsidR="008062C1">
              <w:rPr>
                <w:sz w:val="24"/>
              </w:rPr>
              <w:t>или</w:t>
            </w:r>
            <w:r w:rsidR="008062C1">
              <w:rPr>
                <w:spacing w:val="-1"/>
                <w:sz w:val="24"/>
              </w:rPr>
              <w:t xml:space="preserve"> </w:t>
            </w:r>
            <w:r w:rsidR="008062C1">
              <w:rPr>
                <w:sz w:val="24"/>
              </w:rPr>
              <w:t>военным</w:t>
            </w:r>
            <w:r w:rsidR="008062C1">
              <w:rPr>
                <w:spacing w:val="-1"/>
                <w:sz w:val="24"/>
              </w:rPr>
              <w:t xml:space="preserve"> </w:t>
            </w:r>
            <w:r w:rsidR="008062C1">
              <w:rPr>
                <w:sz w:val="24"/>
              </w:rPr>
              <w:t>делом.</w:t>
            </w:r>
          </w:p>
          <w:p w:rsidR="008062C1" w:rsidRDefault="008062C1" w:rsidP="008062C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Структура программы учебного предмета «Биология» отражает системно-уровневый и эволюционный подходы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изучению биологии, согласно которым изучаются свойства и закономерности, характерные для живых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разного уровня организации, эволюции органического мира на Земле, сохранения биологического разнообразия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изучаются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клеточной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эмбриологии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генетики и селекции, биотехнологии и синтетической биологии; актуализируются знания обучающихся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ботанике, зоологии, анатомии, физиологии человека В 11 классе изучаются эволюционное учение,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биосфере.</w:t>
            </w:r>
          </w:p>
          <w:p w:rsidR="00CF19C2" w:rsidRDefault="008062C1" w:rsidP="008062C1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составлена с учётом количества часов, отводимого на изучение предмета «Биология»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 на углублённом уровне в естественно-научном профиле 10—11 классов. Программа рассчитана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3 часов занятий в неделю при изучении предмета в течение двух лет (10 и 11 классы). Общее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 за 2 года обучения составляет 204 часов, из них 102 часа (3 часа в неделю) в 10 классе, 102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классе.</w:t>
            </w:r>
          </w:p>
        </w:tc>
      </w:tr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8062C1" w:rsidRDefault="008062C1">
            <w:pPr>
              <w:pStyle w:val="TableParagraph"/>
              <w:rPr>
                <w:b/>
                <w:sz w:val="26"/>
              </w:rPr>
            </w:pPr>
          </w:p>
          <w:p w:rsidR="008062C1" w:rsidRDefault="008062C1">
            <w:pPr>
              <w:pStyle w:val="TableParagraph"/>
              <w:rPr>
                <w:b/>
                <w:sz w:val="26"/>
              </w:rPr>
            </w:pPr>
          </w:p>
          <w:p w:rsidR="008062C1" w:rsidRDefault="008062C1">
            <w:pPr>
              <w:pStyle w:val="TableParagraph"/>
              <w:rPr>
                <w:b/>
                <w:sz w:val="26"/>
              </w:rPr>
            </w:pPr>
          </w:p>
          <w:p w:rsidR="008062C1" w:rsidRDefault="008062C1">
            <w:pPr>
              <w:pStyle w:val="TableParagraph"/>
              <w:rPr>
                <w:b/>
                <w:sz w:val="26"/>
              </w:rPr>
            </w:pPr>
          </w:p>
          <w:p w:rsidR="008062C1" w:rsidRDefault="008062C1">
            <w:pPr>
              <w:pStyle w:val="TableParagraph"/>
              <w:rPr>
                <w:b/>
                <w:sz w:val="26"/>
              </w:rPr>
            </w:pPr>
          </w:p>
          <w:p w:rsidR="008062C1" w:rsidRDefault="008062C1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</w:rPr>
            </w:pPr>
          </w:p>
          <w:p w:rsidR="00CF19C2" w:rsidRDefault="003F2D9A">
            <w:pPr>
              <w:pStyle w:val="TableParagraph"/>
              <w:ind w:left="35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766" w:type="dxa"/>
          </w:tcPr>
          <w:p w:rsidR="00CF19C2" w:rsidRDefault="003F2D9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«Физика» в образовательных организациях Российской Федерации, реализующих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:rsidR="00CF19C2" w:rsidRDefault="003F2D9A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направлено на формирование естественно-научной картины мира учащихся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при обучении их физике на базовом уровне на основе 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z w:val="24"/>
              </w:rPr>
              <w:t xml:space="preserve"> подхода.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учебными предметами.</w:t>
            </w:r>
          </w:p>
          <w:p w:rsidR="00CF19C2" w:rsidRDefault="003F2D9A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структуре построения физической теории, роли фундаментальных законов и принц</w:t>
            </w:r>
            <w:r>
              <w:rPr>
                <w:sz w:val="24"/>
              </w:rPr>
              <w:t>ипов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представлениях о природе, границах применимости теорий, для описания естественно-научных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:rsidR="008062C1" w:rsidRDefault="003F2D9A" w:rsidP="008062C1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  <w:r w:rsidR="008062C1">
              <w:rPr>
                <w:sz w:val="24"/>
              </w:rPr>
              <w:t xml:space="preserve"> П</w:t>
            </w:r>
            <w:r w:rsidR="008062C1">
              <w:rPr>
                <w:sz w:val="24"/>
              </w:rPr>
              <w:t>реподавания</w:t>
            </w:r>
            <w:r w:rsidR="008062C1">
              <w:rPr>
                <w:spacing w:val="1"/>
                <w:sz w:val="24"/>
              </w:rPr>
              <w:t xml:space="preserve"> </w:t>
            </w:r>
            <w:r w:rsidR="008062C1">
              <w:rPr>
                <w:sz w:val="24"/>
              </w:rPr>
              <w:t>учебного</w:t>
            </w:r>
            <w:r w:rsidR="008062C1">
              <w:rPr>
                <w:spacing w:val="1"/>
                <w:sz w:val="24"/>
              </w:rPr>
              <w:t xml:space="preserve"> </w:t>
            </w:r>
            <w:r w:rsidR="008062C1">
              <w:rPr>
                <w:sz w:val="24"/>
              </w:rPr>
              <w:t>предмета</w:t>
            </w:r>
            <w:r w:rsidR="008062C1">
              <w:rPr>
                <w:spacing w:val="1"/>
                <w:sz w:val="24"/>
              </w:rPr>
              <w:t xml:space="preserve"> </w:t>
            </w:r>
            <w:r w:rsidR="008062C1">
              <w:rPr>
                <w:sz w:val="24"/>
              </w:rPr>
              <w:t>«Физика»</w:t>
            </w:r>
            <w:r w:rsidR="008062C1">
              <w:rPr>
                <w:spacing w:val="1"/>
                <w:sz w:val="24"/>
              </w:rPr>
              <w:t xml:space="preserve"> </w:t>
            </w:r>
            <w:r w:rsidR="008062C1">
              <w:rPr>
                <w:sz w:val="24"/>
              </w:rPr>
              <w:t>в</w:t>
            </w:r>
            <w:r w:rsidR="008062C1">
              <w:rPr>
                <w:spacing w:val="1"/>
                <w:sz w:val="24"/>
              </w:rPr>
              <w:t xml:space="preserve"> </w:t>
            </w:r>
            <w:r w:rsidR="008062C1">
              <w:rPr>
                <w:sz w:val="24"/>
              </w:rPr>
              <w:t>образовательных</w:t>
            </w:r>
            <w:r w:rsidR="008062C1">
              <w:rPr>
                <w:spacing w:val="1"/>
                <w:sz w:val="24"/>
              </w:rPr>
              <w:t xml:space="preserve"> </w:t>
            </w:r>
            <w:r w:rsidR="008062C1">
              <w:rPr>
                <w:sz w:val="24"/>
              </w:rPr>
              <w:t>организациях</w:t>
            </w:r>
            <w:r w:rsidR="008062C1">
              <w:rPr>
                <w:spacing w:val="1"/>
                <w:sz w:val="24"/>
              </w:rPr>
              <w:t xml:space="preserve"> </w:t>
            </w:r>
            <w:r w:rsidR="008062C1">
              <w:rPr>
                <w:sz w:val="24"/>
              </w:rPr>
              <w:t>Российской</w:t>
            </w:r>
            <w:r w:rsidR="008062C1">
              <w:rPr>
                <w:spacing w:val="1"/>
                <w:sz w:val="24"/>
              </w:rPr>
              <w:t xml:space="preserve"> </w:t>
            </w:r>
            <w:r w:rsidR="008062C1">
              <w:rPr>
                <w:sz w:val="24"/>
              </w:rPr>
              <w:t>Федерации,</w:t>
            </w:r>
            <w:r w:rsidR="008062C1">
              <w:rPr>
                <w:spacing w:val="1"/>
                <w:sz w:val="24"/>
              </w:rPr>
              <w:t xml:space="preserve"> </w:t>
            </w:r>
            <w:r w:rsidR="008062C1">
              <w:rPr>
                <w:sz w:val="24"/>
              </w:rPr>
              <w:t>реализующих</w:t>
            </w:r>
            <w:r w:rsidR="008062C1">
              <w:rPr>
                <w:spacing w:val="-1"/>
                <w:sz w:val="24"/>
              </w:rPr>
              <w:t xml:space="preserve"> </w:t>
            </w:r>
            <w:r w:rsidR="008062C1">
              <w:rPr>
                <w:sz w:val="24"/>
              </w:rPr>
              <w:t>основные общеобразовательные программы.</w:t>
            </w:r>
          </w:p>
          <w:p w:rsidR="008062C1" w:rsidRDefault="008062C1" w:rsidP="008062C1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Данная программа определяет обязательное предметное содержание, устанавливает примерное 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 по тематическим разделам курса и рекомендуемую последовательность изучения тем и разделов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межпредметных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внутри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 обучающихся. Программа даёт представление о целях, содержании, общей стратегии обучения,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proofErr w:type="gramEnd"/>
            <w:r>
              <w:rPr>
                <w:sz w:val="24"/>
              </w:rPr>
              <w:t xml:space="preserve"> 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  <w:p w:rsidR="008062C1" w:rsidRDefault="008062C1" w:rsidP="008062C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курса физики углублённого уровня позволяет реализовать задачи профессиональной ориентации,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 на создание условий для проявления своих интеллектуальных и творческих способностей каждым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учащимся, которые необходимы для продолжения образования в высших учебных заведениях по 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физико-техническим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освоения курса физики на уровне среднего общего образования: личностные,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z w:val="24"/>
              </w:rPr>
              <w:t>, предметные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Научно-методологической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освоивших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уровне, является системно-</w:t>
            </w:r>
            <w:proofErr w:type="spellStart"/>
            <w:r>
              <w:rPr>
                <w:sz w:val="24"/>
              </w:rPr>
              <w:t>деятельностный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подход.</w:t>
            </w:r>
          </w:p>
          <w:p w:rsidR="00CF19C2" w:rsidRDefault="008062C1" w:rsidP="008062C1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Учебным планом предусмотрено изучение физики в объёме 340 часов за два года обучения: 5 часов в неделю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</w:tr>
      <w:tr w:rsidR="00CF19C2">
        <w:trPr>
          <w:trHeight w:val="524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8062C1" w:rsidRDefault="008062C1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3F2D9A">
            <w:pPr>
              <w:pStyle w:val="TableParagraph"/>
              <w:ind w:left="356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766" w:type="dxa"/>
          </w:tcPr>
          <w:p w:rsidR="00CF19C2" w:rsidRDefault="003F2D9A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Федеральном государственном образовательном стандарте </w:t>
            </w:r>
            <w:r>
              <w:rPr>
                <w:sz w:val="24"/>
              </w:rPr>
              <w:t>среднего общего 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3F2D9A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 </w:t>
            </w:r>
            <w:proofErr w:type="gramStart"/>
            <w:r>
              <w:rPr>
                <w:sz w:val="24"/>
              </w:rPr>
              <w:t>воспитания и развития</w:t>
            </w:r>
            <w:proofErr w:type="gramEnd"/>
            <w:r>
              <w:rPr>
                <w:sz w:val="24"/>
              </w:rPr>
              <w:t xml:space="preserve"> обучающихся средствами учебного предмета «Химия». В ходе </w:t>
            </w:r>
            <w:proofErr w:type="gramStart"/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номенклатуре, изомерии, сп</w:t>
            </w:r>
            <w:r>
              <w:rPr>
                <w:sz w:val="24"/>
              </w:rPr>
              <w:t>особах получения и химических свойствах органических соединений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 Также учащиеся познакомятся на базовом уровне с различными областями применения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полимеров.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«Органическая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химия» и «Общая и неорганическая химия», основным компонентом содержания которых являются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</w:p>
          <w:p w:rsidR="00CF19C2" w:rsidRDefault="003F2D9A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химии.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многообразия 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 общих понятий,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теорий химии.</w:t>
            </w:r>
          </w:p>
          <w:p w:rsidR="008062C1" w:rsidRDefault="008062C1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CF19C2">
        <w:trPr>
          <w:trHeight w:val="414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3F2D9A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766" w:type="dxa"/>
          </w:tcPr>
          <w:p w:rsidR="00CF19C2" w:rsidRDefault="003F2D9A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среднего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3F2D9A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</w:t>
            </w:r>
            <w:r>
              <w:rPr>
                <w:sz w:val="24"/>
              </w:rPr>
              <w:t>ударственного образовательного стандарта среднего общего образования и раскрывает их реализацию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CF19C2" w:rsidRDefault="003F2D9A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общеобразовательной школе, составляет </w:t>
            </w:r>
            <w:r>
              <w:rPr>
                <w:sz w:val="24"/>
              </w:rPr>
              <w:t>204 часа (3 часа в неделю), из которых 136 часов (2 часа в 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отводятся на реализацию программы инвариантных модулей. На вариативные модули отводится 68 часов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«Б</w:t>
            </w:r>
            <w:r>
              <w:rPr>
                <w:sz w:val="24"/>
              </w:rPr>
              <w:t>азовая</w:t>
            </w:r>
          </w:p>
          <w:p w:rsidR="00CF19C2" w:rsidRDefault="003F2D9A">
            <w:pPr>
              <w:pStyle w:val="TableParagraph"/>
              <w:spacing w:line="274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физическая подготовка», могут быть реализованы за счет часов внеурочной деятельности, в форме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:rsidR="00420335" w:rsidRDefault="00420335"/>
    <w:sectPr w:rsidR="00420335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 w15:restartNumberingAfterBreak="0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19C2"/>
    <w:rsid w:val="003F2D9A"/>
    <w:rsid w:val="00420335"/>
    <w:rsid w:val="006A3177"/>
    <w:rsid w:val="008062C1"/>
    <w:rsid w:val="00CF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E260D-7D78-4CB3-980A-676CF1C9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4276</Words>
  <Characters>24376</Characters>
  <Application>Microsoft Office Word</Application>
  <DocSecurity>0</DocSecurity>
  <Lines>203</Lines>
  <Paragraphs>57</Paragraphs>
  <ScaleCrop>false</ScaleCrop>
  <Company/>
  <LinksUpToDate>false</LinksUpToDate>
  <CharactersWithSpaces>28595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111</cp:lastModifiedBy>
  <cp:revision>5</cp:revision>
  <dcterms:created xsi:type="dcterms:W3CDTF">2023-09-07T16:54:00Z</dcterms:created>
  <dcterms:modified xsi:type="dcterms:W3CDTF">2023-12-12T13:03:00Z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