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BE" w:rsidRDefault="002E1FBE" w:rsidP="002E1FBE">
      <w:pPr>
        <w:pStyle w:val="a4"/>
        <w:jc w:val="right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Д.И. №2</w:t>
      </w:r>
      <w:r w:rsidR="00180F3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8</w:t>
      </w: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94696" w:rsidRPr="00E246BF" w:rsidRDefault="00794696" w:rsidP="0079469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794696" w:rsidRPr="00E246BF" w:rsidRDefault="00794696" w:rsidP="00794696">
      <w:pPr>
        <w:pStyle w:val="a4"/>
        <w:pBdr>
          <w:bottom w:val="single" w:sz="12" w:space="1" w:color="auto"/>
        </w:pBd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№28»</w:t>
      </w:r>
    </w:p>
    <w:p w:rsidR="00794696" w:rsidRPr="00E246BF" w:rsidRDefault="00794696" w:rsidP="0079469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6BF">
        <w:rPr>
          <w:rFonts w:ascii="Times New Roman" w:hAnsi="Times New Roman" w:cs="Times New Roman"/>
          <w:b/>
          <w:sz w:val="24"/>
          <w:szCs w:val="24"/>
        </w:rPr>
        <w:t>430031, РМ, г</w:t>
      </w:r>
      <w:proofErr w:type="gramStart"/>
      <w:r w:rsidRPr="00E246BF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E246BF">
        <w:rPr>
          <w:rFonts w:ascii="Times New Roman" w:hAnsi="Times New Roman" w:cs="Times New Roman"/>
          <w:b/>
          <w:sz w:val="24"/>
          <w:szCs w:val="24"/>
        </w:rPr>
        <w:t>аранск, проспект 70 лет Октября, 160;55--34-36. 56-96-00</w:t>
      </w:r>
    </w:p>
    <w:p w:rsidR="00794696" w:rsidRDefault="00794696" w:rsidP="0079469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4696" w:rsidRPr="003D15BE" w:rsidRDefault="00794696" w:rsidP="0079469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Утверждаю: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794696" w:rsidRPr="003D15BE" w:rsidRDefault="00794696" w:rsidP="0079469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Директор МОУ «Средняя школа №28»</w:t>
      </w:r>
    </w:p>
    <w:p w:rsidR="00794696" w:rsidRPr="003D15BE" w:rsidRDefault="00794696" w:rsidP="0079469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4696" w:rsidRPr="003D15BE" w:rsidRDefault="00794696" w:rsidP="0079469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_____________________Н.А.Ермилова</w:t>
      </w:r>
    </w:p>
    <w:p w:rsidR="00794696" w:rsidRPr="003D15BE" w:rsidRDefault="00794696" w:rsidP="0079469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 3» августа 2015 года</w:t>
      </w:r>
    </w:p>
    <w:p w:rsidR="00794696" w:rsidRPr="003D15BE" w:rsidRDefault="00794696" w:rsidP="00794696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4696" w:rsidRPr="003D15BE" w:rsidRDefault="00794696" w:rsidP="00794696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94696" w:rsidRPr="003D15BE" w:rsidRDefault="00794696" w:rsidP="00794696">
      <w:pPr>
        <w:pStyle w:val="a4"/>
        <w:tabs>
          <w:tab w:val="left" w:pos="7371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15B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Должностная инструкция</w:t>
      </w:r>
    </w:p>
    <w:p w:rsidR="00794696" w:rsidRPr="00794696" w:rsidRDefault="00794696" w:rsidP="00794696">
      <w:pPr>
        <w:tabs>
          <w:tab w:val="left" w:pos="737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94696">
        <w:rPr>
          <w:rFonts w:ascii="Times New Roman" w:hAnsi="Times New Roman" w:cs="Times New Roman"/>
          <w:b/>
          <w:sz w:val="24"/>
          <w:szCs w:val="24"/>
        </w:rPr>
        <w:t>торожа</w:t>
      </w:r>
    </w:p>
    <w:p w:rsidR="00794696" w:rsidRPr="00794696" w:rsidRDefault="00794696" w:rsidP="00794696">
      <w:pPr>
        <w:pStyle w:val="a4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Настоящая должностная инструкция разработана и утверждена в соответствии с положениями </w:t>
      </w:r>
      <w:hyperlink r:id="rId4" w:history="1">
        <w:r w:rsidRPr="003D15BE">
          <w:rPr>
            <w:rFonts w:ascii="Times New Roman" w:hAnsi="Times New Roman" w:cs="Times New Roman"/>
            <w:sz w:val="24"/>
            <w:szCs w:val="24"/>
            <w:lang w:eastAsia="ru-RU"/>
          </w:rPr>
          <w:t>Трудового кодекса РФ</w:t>
        </w:r>
      </w:hyperlink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, ФЗ от 29 декабря 2012 г. N 273-ФЗ "Об образовании в Российской Федерации",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утв. приказом </w:t>
      </w:r>
      <w:proofErr w:type="spellStart"/>
      <w:r w:rsidRPr="003D15BE">
        <w:rPr>
          <w:rFonts w:ascii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D15BE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26 августа 2010 г. N 761н, и иных нормативно-правовых актов, регулирующих трудовые правоотношения.</w:t>
      </w:r>
      <w:proofErr w:type="gramEnd"/>
    </w:p>
    <w:p w:rsidR="002E1FBE" w:rsidRPr="00794696" w:rsidRDefault="00794696" w:rsidP="002E1FB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t xml:space="preserve">                                                         </w:t>
      </w:r>
      <w:r w:rsidRPr="0079469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 xml:space="preserve">1.1. Сторож назначается и освобождается от должности руководителем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</w:t>
      </w:r>
      <w:proofErr w:type="gramStart"/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 xml:space="preserve">. Сторож подчиняется непосредственно 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замес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. Сторож должен знать: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- положение и инструкции о пропускном режиме;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- образцы подписей лиц, имеющих право подписывать пропуска на вынос и вывоз материальных ценностей или посещение предприятия, завода, учреждения;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- образцы постоянных и разовых пропусков;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- правила и инструкции по охране объектов;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- границы охраняемого объекта;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- номера телефонов представителей администрации охраняемого объекта и дежурного по отделению милиции;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- правила и нормы охраны труда;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- назначение, устройство и правила использования сре</w:t>
      </w:r>
      <w:proofErr w:type="gramStart"/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отивопожарной защиты.</w:t>
      </w:r>
    </w:p>
    <w:p w:rsidR="002E1FBE" w:rsidRPr="002E1FBE" w:rsidRDefault="002E1FBE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FBE" w:rsidRPr="00794696" w:rsidRDefault="00794696" w:rsidP="002E1FB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</w:t>
      </w:r>
      <w:r w:rsidR="002E1FBE" w:rsidRPr="0079469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794696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Обязанности</w:t>
      </w:r>
    </w:p>
    <w:p w:rsidR="002E1FBE" w:rsidRPr="002E1FBE" w:rsidRDefault="00794696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 Сторож</w:t>
      </w:r>
      <w:r w:rsidR="00877CB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выполняет следующие  функциональные обязанности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7CB4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2.1.1. Проверяет целостность охраняемого объекта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877CB4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 xml:space="preserve"> замков и других запорных устройств; </w:t>
      </w:r>
    </w:p>
    <w:p w:rsidR="00877CB4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 xml:space="preserve">наличия пломб, противопожарного инвентаря; 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исправности сигнализации, телефонов, освещения совместно с представителем администрации или сменяемым сторожем.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2.1.2. При выявлении неисправностей (взломанные двери, окна, замки, отсутствие пломб и печатей и др.), не позволяющих принять объект под охрану, докладывает об этом лицу, которому он подчинен, представителю администрации и дежурному по отделению милиции и осуществляет охрану следов преступления до прибытия представителей милиции.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2.1.3. При возникновении пожара на объекте поднимает тревогу, извещает пожарную команду и дежурного по отделению милиции, принимает меры по ликвидации пожара.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2.1.4. Осуществляет дежурство в проходной предприятия, учреждения, организации.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2.1.5.Осуществляет пропуск работников, посетителей, автотранспорта на территорию предприятия, учреждения, организации и обратно по предъявлении ими соответствующих документов.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2.1.6. Сверяет соответствующие документы с фактическим наличием груза.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2.1.7. Открывает и закрывает ворота.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2.1.8. Осуществляет прием и сдачу дежурства с соответствующей записью в журнале.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2.1.9. Содержит помещения проходной в надлежащем санитарном состоянии.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2.1.10. В случае неприбытия смены в установленное время сообщает об этом представителю администрации охраняемого объекта.</w:t>
      </w:r>
    </w:p>
    <w:p w:rsidR="002E1FBE" w:rsidRPr="002E1FBE" w:rsidRDefault="002E1FBE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E1FB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77CB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Pr="00877C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П</w:t>
      </w:r>
      <w:r w:rsidR="00877CB4" w:rsidRPr="00877C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рава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3.1. Сторож имеет право: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3.1.1. Требовать от руководства предприятия оказания содействия в исполнении своих должностных обязанностей.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3.1.2. Представлять на рассмотрение своего непосредственного руководителя предложения по вопросам своей деятельности.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3.1.3. Получать от работников предприятия информацию, необходимую для осуществления своей деятельности.</w:t>
      </w:r>
    </w:p>
    <w:p w:rsidR="002E1FBE" w:rsidRPr="002E1FBE" w:rsidRDefault="002E1FBE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1FBE" w:rsidRPr="00877CB4" w:rsidRDefault="00877CB4" w:rsidP="002E1FB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</w:t>
      </w:r>
      <w:r w:rsidR="002E1FBE" w:rsidRPr="00877C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 О</w:t>
      </w:r>
      <w:r w:rsidRPr="00877C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тветственность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4.1. Сторож несет ответственность: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>4.1.3. За причинение материального ущерба - в соответствии с действующим законодательством.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 xml:space="preserve">4.1.4. За нарушение Правил внутреннего трудового распорядка, правил противопожарной безопасности и техники безопасности, установленных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в Учреждении</w:t>
      </w:r>
    </w:p>
    <w:p w:rsidR="00877CB4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E1FBE" w:rsidRPr="00877CB4" w:rsidRDefault="00877CB4" w:rsidP="002E1FB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            </w:t>
      </w:r>
      <w:r w:rsidR="002E1FBE" w:rsidRPr="00877C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5. Р</w:t>
      </w:r>
      <w:r w:rsidRPr="00877CB4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ежим  работы </w:t>
      </w:r>
    </w:p>
    <w:p w:rsidR="002E1FBE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E1FBE" w:rsidRPr="002E1FBE">
        <w:rPr>
          <w:rFonts w:ascii="Times New Roman" w:hAnsi="Times New Roman" w:cs="Times New Roman"/>
          <w:sz w:val="24"/>
          <w:szCs w:val="24"/>
          <w:lang w:eastAsia="ru-RU"/>
        </w:rPr>
        <w:t xml:space="preserve">5.1. Режим работы сторожа определяется в соответствии с Правилами внутреннего трудового распорядка, установленными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в Учреждении.</w:t>
      </w:r>
    </w:p>
    <w:p w:rsidR="00DB7492" w:rsidRDefault="00DB7492" w:rsidP="002E1F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7CB4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7CB4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7CB4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77CB4" w:rsidRPr="00654FD1" w:rsidRDefault="00877CB4" w:rsidP="00877CB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54FD1">
        <w:rPr>
          <w:rFonts w:ascii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 w:rsidRPr="00654FD1">
        <w:rPr>
          <w:rFonts w:ascii="Times New Roman" w:hAnsi="Times New Roman" w:cs="Times New Roman"/>
          <w:sz w:val="24"/>
          <w:szCs w:val="24"/>
          <w:lang w:eastAsia="ru-RU"/>
        </w:rPr>
        <w:t xml:space="preserve">  кадровой службы Учреждения                                    Карасева В.Н.</w:t>
      </w:r>
    </w:p>
    <w:p w:rsidR="00877CB4" w:rsidRPr="00654FD1" w:rsidRDefault="00877CB4" w:rsidP="00877C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FD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877CB4" w:rsidRPr="00654FD1" w:rsidRDefault="00877CB4" w:rsidP="00877C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FD1">
        <w:rPr>
          <w:rFonts w:ascii="Times New Roman" w:hAnsi="Times New Roman" w:cs="Times New Roman"/>
          <w:sz w:val="24"/>
          <w:szCs w:val="24"/>
          <w:lang w:eastAsia="ru-RU"/>
        </w:rPr>
        <w:t xml:space="preserve">С инструкцией </w:t>
      </w:r>
      <w:proofErr w:type="gramStart"/>
      <w:r w:rsidRPr="00654FD1">
        <w:rPr>
          <w:rFonts w:ascii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654FD1">
        <w:rPr>
          <w:rFonts w:ascii="Times New Roman" w:hAnsi="Times New Roman" w:cs="Times New Roman"/>
          <w:sz w:val="24"/>
          <w:szCs w:val="24"/>
          <w:lang w:eastAsia="ru-RU"/>
        </w:rPr>
        <w:t xml:space="preserve"> (ФИО, подпись): </w:t>
      </w:r>
    </w:p>
    <w:p w:rsidR="00877CB4" w:rsidRPr="00654FD1" w:rsidRDefault="00877CB4" w:rsidP="00877CB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FD1">
        <w:rPr>
          <w:rFonts w:ascii="Times New Roman" w:hAnsi="Times New Roman" w:cs="Times New Roman"/>
          <w:sz w:val="24"/>
          <w:szCs w:val="24"/>
          <w:lang w:eastAsia="ru-RU"/>
        </w:rPr>
        <w:t>число, месяц, год</w:t>
      </w:r>
    </w:p>
    <w:p w:rsidR="00877CB4" w:rsidRDefault="00877CB4" w:rsidP="00877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CB4" w:rsidRDefault="00877CB4" w:rsidP="00877CB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77CB4">
        <w:rPr>
          <w:rFonts w:ascii="Times New Roman" w:hAnsi="Times New Roman" w:cs="Times New Roman"/>
          <w:sz w:val="24"/>
          <w:szCs w:val="24"/>
        </w:rPr>
        <w:t>Кургаева</w:t>
      </w:r>
      <w:proofErr w:type="spellEnd"/>
      <w:r w:rsidRPr="00877CB4">
        <w:rPr>
          <w:rFonts w:ascii="Times New Roman" w:hAnsi="Times New Roman" w:cs="Times New Roman"/>
          <w:sz w:val="24"/>
          <w:szCs w:val="24"/>
        </w:rPr>
        <w:t xml:space="preserve"> Е.И.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877CB4" w:rsidRPr="00877CB4" w:rsidRDefault="00877CB4" w:rsidP="00877CB4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Ухлова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Ф.В. - </w:t>
      </w:r>
    </w:p>
    <w:p w:rsidR="00877CB4" w:rsidRPr="00654FD1" w:rsidRDefault="00877CB4" w:rsidP="00877CB4"/>
    <w:p w:rsidR="00877CB4" w:rsidRPr="002E1FBE" w:rsidRDefault="00877CB4" w:rsidP="002E1F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877CB4" w:rsidRPr="002E1FBE" w:rsidSect="00877C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FBE"/>
    <w:rsid w:val="00180F36"/>
    <w:rsid w:val="002E1FBE"/>
    <w:rsid w:val="00794696"/>
    <w:rsid w:val="00877CB4"/>
    <w:rsid w:val="00A94FFA"/>
    <w:rsid w:val="00DB7492"/>
    <w:rsid w:val="00F7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E1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m-nadzor.ru/tip/trudovoy-kode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2015-07-29T12:36:00Z</cp:lastPrinted>
  <dcterms:created xsi:type="dcterms:W3CDTF">2015-07-29T11:52:00Z</dcterms:created>
  <dcterms:modified xsi:type="dcterms:W3CDTF">2015-07-29T12:40:00Z</dcterms:modified>
</cp:coreProperties>
</file>