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82" w:rsidRDefault="002E3382" w:rsidP="002E3382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</w:t>
      </w:r>
      <w:r w:rsidR="00BB1CC7">
        <w:rPr>
          <w:rFonts w:ascii="Times New Roman" w:hAnsi="Times New Roman" w:cs="Times New Roman"/>
          <w:b/>
          <w:sz w:val="24"/>
          <w:szCs w:val="24"/>
        </w:rPr>
        <w:t>9</w:t>
      </w:r>
    </w:p>
    <w:p w:rsidR="002E3382" w:rsidRPr="00E246BF" w:rsidRDefault="002E3382" w:rsidP="002E3382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E3382" w:rsidRPr="00E246BF" w:rsidRDefault="002E3382" w:rsidP="002E3382">
      <w:pPr>
        <w:pStyle w:val="a3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2E3382" w:rsidRPr="00E246BF" w:rsidRDefault="002E3382" w:rsidP="002E3382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2E3382" w:rsidRDefault="002E3382" w:rsidP="002E3382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382" w:rsidRPr="003D15BE" w:rsidRDefault="002E3382" w:rsidP="002E3382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2E3382" w:rsidRPr="003D15BE" w:rsidRDefault="002E3382" w:rsidP="002E3382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2E3382" w:rsidRPr="003D15BE" w:rsidRDefault="002E3382" w:rsidP="002E3382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382" w:rsidRPr="003D15BE" w:rsidRDefault="002E3382" w:rsidP="002E3382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2E3382" w:rsidRPr="003D15BE" w:rsidRDefault="002E3382" w:rsidP="002E3382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2E3382" w:rsidRPr="003D15BE" w:rsidRDefault="002E3382" w:rsidP="002E3382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382" w:rsidRPr="003D15BE" w:rsidRDefault="002E3382" w:rsidP="002E3382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382" w:rsidRDefault="002E3382" w:rsidP="002E3382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2E3382" w:rsidRPr="003D15BE" w:rsidRDefault="002E3382" w:rsidP="002E3382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системного администратора</w:t>
      </w:r>
    </w:p>
    <w:p w:rsidR="002E3382" w:rsidRDefault="002E3382" w:rsidP="002E3382">
      <w:pPr>
        <w:pStyle w:val="a3"/>
        <w:tabs>
          <w:tab w:val="left" w:pos="7371"/>
        </w:tabs>
        <w:jc w:val="both"/>
      </w:pPr>
    </w:p>
    <w:p w:rsidR="002E3382" w:rsidRPr="002E3382" w:rsidRDefault="002E3382" w:rsidP="002E3382">
      <w:pPr>
        <w:pStyle w:val="a3"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5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457F38" w:rsidRPr="002E3382" w:rsidRDefault="00457F38" w:rsidP="002E3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3382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1.1.Системный администратор назначается и освобождается от должности директором школы.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1.2. На должность системного администратора принимаются лица с высшим образованием и стажем работы по специальности не менее года.</w:t>
      </w:r>
    </w:p>
    <w:p w:rsid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1.3. Системный администратор подчиняется директору школы, руководствуется в своей работе Конституцией Российской Федерации, Конвенцией о правах ребенка, Законом Российской Федерации «Об образовании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Федерации», н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ормативными правовыми актами Президента Российской Федерации, Правительства Российской Федерации;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2E3382" w:rsidRDefault="002E3382" w:rsidP="002E3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3382" w:rsidRDefault="00457F38" w:rsidP="002E33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3382">
        <w:rPr>
          <w:rFonts w:ascii="Times New Roman" w:hAnsi="Times New Roman" w:cs="Times New Roman"/>
          <w:b/>
          <w:sz w:val="24"/>
          <w:szCs w:val="24"/>
          <w:lang w:eastAsia="ru-RU"/>
        </w:rPr>
        <w:t>2. Функции</w:t>
      </w:r>
      <w:r w:rsidR="002E33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57F38" w:rsidRPr="00457F38" w:rsidRDefault="002E3382" w:rsidP="002E3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деятельности системного администратора являются:</w:t>
      </w:r>
    </w:p>
    <w:p w:rsidR="00457F38" w:rsidRPr="00457F38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E338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57F38">
        <w:rPr>
          <w:rFonts w:ascii="Times New Roman" w:hAnsi="Times New Roman" w:cs="Times New Roman"/>
          <w:sz w:val="24"/>
          <w:szCs w:val="24"/>
          <w:lang w:eastAsia="ru-RU"/>
        </w:rPr>
        <w:t xml:space="preserve">2.1. Обеспечение процессов создания и развития </w:t>
      </w:r>
      <w:proofErr w:type="spellStart"/>
      <w:r w:rsidRPr="00457F38">
        <w:rPr>
          <w:rFonts w:ascii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457F38">
        <w:rPr>
          <w:rFonts w:ascii="Times New Roman" w:hAnsi="Times New Roman" w:cs="Times New Roman"/>
          <w:sz w:val="24"/>
          <w:szCs w:val="24"/>
          <w:lang w:eastAsia="ru-RU"/>
        </w:rPr>
        <w:t xml:space="preserve"> сети, охватывающей все подразделения школы.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2.2. Настройка базового программного и аппаратного обеспечения.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2.3. Определение и осуществление сетевой политики школы.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2.4. Организация бесперебойной работы всех звеньев информационной системы школы.</w:t>
      </w:r>
    </w:p>
    <w:p w:rsidR="00457F38" w:rsidRPr="00457F38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E3382" w:rsidRDefault="00457F38" w:rsidP="002E33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3382">
        <w:rPr>
          <w:rFonts w:ascii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  <w:r w:rsidR="002E33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57F38" w:rsidRPr="00457F38" w:rsidRDefault="002E3382" w:rsidP="002E3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Системный администратор выполняет следующие должностные обязанности:</w:t>
      </w:r>
    </w:p>
    <w:p w:rsidR="00457F38" w:rsidRPr="00457F38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E338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57F38">
        <w:rPr>
          <w:rFonts w:ascii="Times New Roman" w:hAnsi="Times New Roman" w:cs="Times New Roman"/>
          <w:sz w:val="24"/>
          <w:szCs w:val="24"/>
          <w:lang w:eastAsia="ru-RU"/>
        </w:rPr>
        <w:t>3.1. Обеспечение строгого соблюдения трудовой и производственной дисциплины, осуществление организаторской работы, направленной на ее укрепление, устранение потерь рабочего времени, рациональное использование трудовых ресурсов, формирование стабильного трудового коллектива, создание благоприятных условий работы школы.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3.2. Неуклонное соблюдение законодательства о труде, правил охраны труда.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3.3. Выполнение поручений директора школы в установленный срок.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3.4. Выполнение правил и норм охраны труда, техники безопасности и противопожарной защиты, обеспечение охраны жизнедеятельности и здоровья обучающихся.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3.5. Планирование своей работы, систематическое повышение своей профессиональной квалификации.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3.6. Участие в обеспечении функционирования школы при возникновении различных чрезвычайных ситуаций.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3.7. Осуществление работ по техническому обеспечению информатизации школы:</w:t>
      </w:r>
    </w:p>
    <w:p w:rsidR="00457F38" w:rsidRPr="00457F38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создание и развитие внутришкольный сети, охватывающей все подразделения школы;</w:t>
      </w:r>
    </w:p>
    <w:p w:rsidR="00457F38" w:rsidRPr="00457F38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обеспечение сохранности и работоспособности технических средств, планирование своевременного обновления оборудования;</w:t>
      </w:r>
    </w:p>
    <w:p w:rsidR="00457F38" w:rsidRPr="002E3382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E338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E3382">
        <w:rPr>
          <w:rFonts w:ascii="Times New Roman" w:hAnsi="Times New Roman" w:cs="Times New Roman"/>
          <w:b/>
          <w:sz w:val="24"/>
          <w:szCs w:val="24"/>
          <w:lang w:eastAsia="ru-RU"/>
        </w:rPr>
        <w:t>3.8. Техническое сопровождение оборудования:</w:t>
      </w:r>
    </w:p>
    <w:p w:rsidR="00457F38" w:rsidRPr="00457F38" w:rsidRDefault="00457F38" w:rsidP="002E33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профилактическое обслуживание компьютеров и проверка технического состояния оборудования (тестирование);</w:t>
      </w:r>
    </w:p>
    <w:p w:rsidR="00457F38" w:rsidRPr="00457F38" w:rsidRDefault="00457F38" w:rsidP="002E33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устранение мелких неисправностей технических средств;</w:t>
      </w:r>
    </w:p>
    <w:p w:rsidR="00457F38" w:rsidRPr="00457F38" w:rsidRDefault="00457F38" w:rsidP="002E33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организация своевременного и качественного ремонта техники через организации, с которыми заключены договоры о техническом обслуживании; обеспечение устойчивой и бесперебойной работы локальной сети;</w:t>
      </w:r>
    </w:p>
    <w:p w:rsidR="00457F38" w:rsidRPr="00457F38" w:rsidRDefault="00457F38" w:rsidP="002E33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 при работе в сети Интернет;</w:t>
      </w:r>
    </w:p>
    <w:p w:rsidR="00457F38" w:rsidRPr="00457F38" w:rsidRDefault="00457F38" w:rsidP="002E33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обслуживание пользователей локальной сети (создание доменных имен и почтовых ящиков);</w:t>
      </w:r>
    </w:p>
    <w:p w:rsidR="00457F38" w:rsidRPr="00457F38" w:rsidRDefault="00457F38" w:rsidP="002E33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внедрение и обслуживание современных технических и программных средств;</w:t>
      </w:r>
    </w:p>
    <w:p w:rsidR="00457F38" w:rsidRPr="00457F38" w:rsidRDefault="00457F38" w:rsidP="002E33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поддержка работы локальной сети школы и интернет-сервера, составление и изменение расписания дистанционных занятий обучающихся с ОВЗ.</w:t>
      </w:r>
    </w:p>
    <w:p w:rsidR="00457F38" w:rsidRPr="00457F38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E3382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3.9. Обеспечение надежного хранения информаци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и, ее своевременного резервного</w:t>
      </w:r>
    </w:p>
    <w:p w:rsidR="00457F38" w:rsidRPr="00457F38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копирования и восстановления.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3.10. Осуществление своих функций в соответствии с должностной инструкцией и в объеме, установленном трудовым законодательством.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3.11. Поддержка работоспособности серверов, их администрирование.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3.12. Обеспечение устойчивой и бесперебойной работы локальной сети.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3.13. Обеспечение безопасности данных при работе в сети Интернет.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3.14. Обеспечение консультации и технической поддержки учителей школы при работе с локальной сетью и ресурсами сети Интернет.</w:t>
      </w:r>
    </w:p>
    <w:p w:rsidR="00457F38" w:rsidRPr="00457F38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E3382" w:rsidRDefault="00457F38" w:rsidP="002E33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3382">
        <w:rPr>
          <w:rFonts w:ascii="Times New Roman" w:hAnsi="Times New Roman" w:cs="Times New Roman"/>
          <w:b/>
          <w:sz w:val="24"/>
          <w:szCs w:val="24"/>
          <w:lang w:eastAsia="ru-RU"/>
        </w:rPr>
        <w:t>4. Права</w:t>
      </w:r>
    </w:p>
    <w:p w:rsidR="00457F38" w:rsidRPr="00457F38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338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457F38">
        <w:rPr>
          <w:rFonts w:ascii="Times New Roman" w:hAnsi="Times New Roman" w:cs="Times New Roman"/>
          <w:sz w:val="24"/>
          <w:szCs w:val="24"/>
          <w:lang w:eastAsia="ru-RU"/>
        </w:rPr>
        <w:t>Системный администратор имеет право: 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4.1. На защиту профессиональной чести и достоинства.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4.2. Знакомиться с жалобами и другими документами, содержащими оценку его работы, давать по ним объяснения.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4.3. Защищать свои интересы самостоятельно и (или) через представителя, в том числе адвоката.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4.4. На конфиденциальность дисциплинарного (служебного) расследования, за исключением случаев, предусмотренных законом.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4.5. Требовать от пользователей информационной системы соблюдения инструкций по эксплуатации программного обеспечения.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4.6. В установленном порядке повышать свою квалификацию на специализированных семинарах, конференциях и курсах.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4.7.Вносить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457F38" w:rsidRPr="00457F38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57F38" w:rsidRPr="002E3382" w:rsidRDefault="00457F38" w:rsidP="002E3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338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5. Ответственность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 xml:space="preserve">Системный администратор несет ответственность </w:t>
      </w:r>
      <w:proofErr w:type="gramStart"/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5.1. Достоверность предоставляемой информационной системой отчетности.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5.2. Сохранность информации.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5.3. За неисполнение или ненадлежащее исполнение без уважительных причин устава и правил внутреннего трудового распорядка школы, законных распоряжений администрации школы, а также должностных обязанностей, установленных настоящей Инструкцией, в том числе за не использование предоставленных прав, определенных трудовым законодательством.</w:t>
      </w:r>
    </w:p>
    <w:p w:rsidR="00457F38" w:rsidRPr="00457F38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3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E3382" w:rsidRDefault="00457F38" w:rsidP="002E33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3382">
        <w:rPr>
          <w:rFonts w:ascii="Times New Roman" w:hAnsi="Times New Roman" w:cs="Times New Roman"/>
          <w:b/>
          <w:sz w:val="24"/>
          <w:szCs w:val="24"/>
          <w:lang w:eastAsia="ru-RU"/>
        </w:rPr>
        <w:t>6. Взаимоотношения. Связи по должности</w:t>
      </w:r>
    </w:p>
    <w:p w:rsidR="00457F38" w:rsidRPr="002E3382" w:rsidRDefault="002E3382" w:rsidP="00457F3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Системный администратор: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6.1. Проводит инструктаж по технике безопасности, охране труда, производственной санитарии.</w:t>
      </w:r>
    </w:p>
    <w:p w:rsidR="00457F38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57F38" w:rsidRPr="00457F38">
        <w:rPr>
          <w:rFonts w:ascii="Times New Roman" w:hAnsi="Times New Roman" w:cs="Times New Roman"/>
          <w:sz w:val="24"/>
          <w:szCs w:val="24"/>
          <w:lang w:eastAsia="ru-RU"/>
        </w:rPr>
        <w:t>6.2. Работает в тесном контакте с администрацией и педагогическим коллективом школы.</w:t>
      </w:r>
    </w:p>
    <w:p w:rsidR="00DB7492" w:rsidRPr="00457F38" w:rsidRDefault="00DB7492" w:rsidP="00457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F38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382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382" w:rsidRPr="00457F38" w:rsidRDefault="002E3382" w:rsidP="00457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382" w:rsidRPr="000C5C13" w:rsidRDefault="002E3382" w:rsidP="002E3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2E3382" w:rsidRPr="000C5C13" w:rsidRDefault="002E3382" w:rsidP="002E33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E3382" w:rsidRDefault="002E3382" w:rsidP="002E33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2E3382" w:rsidRPr="0087711E" w:rsidRDefault="002E3382" w:rsidP="002E33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2E3382" w:rsidRDefault="002E3382" w:rsidP="002E3382"/>
    <w:p w:rsidR="00457F38" w:rsidRPr="00457F38" w:rsidRDefault="00457F38" w:rsidP="00457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57F38" w:rsidRPr="00457F38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CFE"/>
    <w:multiLevelType w:val="hybridMultilevel"/>
    <w:tmpl w:val="95B0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24FFE"/>
    <w:multiLevelType w:val="multilevel"/>
    <w:tmpl w:val="11B84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976A2"/>
    <w:multiLevelType w:val="multilevel"/>
    <w:tmpl w:val="6E763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38"/>
    <w:rsid w:val="002E3382"/>
    <w:rsid w:val="00457F38"/>
    <w:rsid w:val="00715211"/>
    <w:rsid w:val="00B0281D"/>
    <w:rsid w:val="00BB1CC7"/>
    <w:rsid w:val="00D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F38"/>
  </w:style>
  <w:style w:type="paragraph" w:styleId="a3">
    <w:name w:val="No Spacing"/>
    <w:uiPriority w:val="1"/>
    <w:qFormat/>
    <w:rsid w:val="00457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m-nadzor.ru/tip/trudovoy-kode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2015-07-29T08:52:00Z</cp:lastPrinted>
  <dcterms:created xsi:type="dcterms:W3CDTF">2015-07-29T06:13:00Z</dcterms:created>
  <dcterms:modified xsi:type="dcterms:W3CDTF">2015-07-29T08:52:00Z</dcterms:modified>
</cp:coreProperties>
</file>