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EA" w:rsidRDefault="00714EEA" w:rsidP="00714EEA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 учреждение</w:t>
      </w:r>
    </w:p>
    <w:p w:rsidR="00714EEA" w:rsidRDefault="00714EEA" w:rsidP="00714EEA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28»</w:t>
      </w:r>
    </w:p>
    <w:p w:rsidR="00714EEA" w:rsidRDefault="00714EEA" w:rsidP="00714EEA">
      <w:pPr>
        <w:jc w:val="center"/>
        <w:rPr>
          <w:b/>
          <w:sz w:val="28"/>
          <w:szCs w:val="28"/>
        </w:rPr>
      </w:pPr>
    </w:p>
    <w:p w:rsidR="00714EEA" w:rsidRDefault="00714EEA" w:rsidP="00714EEA">
      <w:pPr>
        <w:ind w:left="-357" w:right="-284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>на заседании 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</w:t>
      </w: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>Гуманитарного цикла</w:t>
      </w: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4EEA" w:rsidRDefault="00714EEA" w:rsidP="00714EEA">
      <w:pPr>
        <w:ind w:left="-357"/>
        <w:rPr>
          <w:sz w:val="28"/>
          <w:szCs w:val="28"/>
        </w:rPr>
      </w:pP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Беськаева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О.В.Кочеваткина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Н.А. Ермилова</w:t>
      </w:r>
    </w:p>
    <w:p w:rsidR="00714EEA" w:rsidRDefault="00714EEA" w:rsidP="00714EEA">
      <w:pPr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приказ № 46  от</w:t>
      </w:r>
    </w:p>
    <w:p w:rsidR="00714EEA" w:rsidRDefault="00714EEA" w:rsidP="00714EEA">
      <w:pPr>
        <w:ind w:left="-357" w:right="-339"/>
        <w:rPr>
          <w:sz w:val="28"/>
          <w:szCs w:val="28"/>
        </w:rPr>
      </w:pPr>
      <w:r>
        <w:rPr>
          <w:sz w:val="28"/>
          <w:szCs w:val="28"/>
        </w:rPr>
        <w:t>«24» августа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«24» августа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«25» августа 2022 г.</w:t>
      </w:r>
    </w:p>
    <w:p w:rsidR="00714EEA" w:rsidRDefault="00714EEA" w:rsidP="00714EEA">
      <w:pPr>
        <w:rPr>
          <w:sz w:val="28"/>
          <w:szCs w:val="28"/>
        </w:rPr>
      </w:pPr>
    </w:p>
    <w:p w:rsidR="00714EEA" w:rsidRDefault="00714EEA" w:rsidP="00714EEA">
      <w:pPr>
        <w:rPr>
          <w:sz w:val="28"/>
          <w:szCs w:val="28"/>
        </w:rPr>
      </w:pPr>
    </w:p>
    <w:p w:rsidR="00714EEA" w:rsidRDefault="00714EEA" w:rsidP="00714EEA">
      <w:pPr>
        <w:spacing w:line="360" w:lineRule="auto"/>
        <w:jc w:val="center"/>
        <w:rPr>
          <w:b/>
          <w:sz w:val="32"/>
          <w:szCs w:val="32"/>
        </w:rPr>
      </w:pPr>
    </w:p>
    <w:p w:rsidR="00714EEA" w:rsidRDefault="00714EEA" w:rsidP="00714EEA">
      <w:pPr>
        <w:spacing w:line="360" w:lineRule="auto"/>
        <w:jc w:val="center"/>
        <w:rPr>
          <w:b/>
          <w:sz w:val="32"/>
          <w:szCs w:val="32"/>
        </w:rPr>
      </w:pPr>
    </w:p>
    <w:p w:rsidR="00714EEA" w:rsidRDefault="00714EEA" w:rsidP="00714E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14EEA" w:rsidRDefault="00714EEA" w:rsidP="00714E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учебного курса «Литература» </w:t>
      </w:r>
    </w:p>
    <w:p w:rsidR="00714EEA" w:rsidRDefault="00714EEA" w:rsidP="00714EE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2022-2023 учебный год</w:t>
      </w:r>
    </w:p>
    <w:p w:rsidR="00714EEA" w:rsidRDefault="00714EEA" w:rsidP="00714EEA">
      <w:pPr>
        <w:spacing w:line="360" w:lineRule="auto"/>
        <w:rPr>
          <w:sz w:val="32"/>
          <w:szCs w:val="32"/>
          <w:u w:val="single"/>
        </w:rPr>
      </w:pPr>
    </w:p>
    <w:p w:rsidR="00714EEA" w:rsidRDefault="00714EEA" w:rsidP="00714EEA">
      <w:pPr>
        <w:spacing w:line="360" w:lineRule="auto"/>
        <w:rPr>
          <w:sz w:val="32"/>
          <w:szCs w:val="32"/>
          <w:u w:val="single"/>
        </w:rPr>
      </w:pPr>
    </w:p>
    <w:p w:rsidR="00714EEA" w:rsidRDefault="00714EEA" w:rsidP="00714EEA">
      <w:pP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Класс</w:t>
      </w:r>
      <w:r>
        <w:rPr>
          <w:sz w:val="32"/>
          <w:szCs w:val="32"/>
        </w:rPr>
        <w:t>: 6</w:t>
      </w:r>
    </w:p>
    <w:p w:rsidR="00714EEA" w:rsidRDefault="00714EEA" w:rsidP="00714EEA">
      <w:pP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Количество часов:</w:t>
      </w:r>
      <w:r>
        <w:rPr>
          <w:sz w:val="32"/>
          <w:szCs w:val="32"/>
        </w:rPr>
        <w:t xml:space="preserve"> всего 102, в неделю 3</w:t>
      </w:r>
    </w:p>
    <w:p w:rsidR="00714EEA" w:rsidRDefault="00714EEA" w:rsidP="00714EE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Рабочая программа ориентирована на </w:t>
      </w:r>
      <w:proofErr w:type="spellStart"/>
      <w:r>
        <w:rPr>
          <w:sz w:val="32"/>
          <w:szCs w:val="32"/>
          <w:u w:val="single"/>
        </w:rPr>
        <w:t>учебник:</w:t>
      </w:r>
      <w:r>
        <w:rPr>
          <w:sz w:val="32"/>
          <w:szCs w:val="32"/>
        </w:rPr>
        <w:t>Литература</w:t>
      </w:r>
      <w:proofErr w:type="spellEnd"/>
      <w:r>
        <w:rPr>
          <w:sz w:val="32"/>
          <w:szCs w:val="32"/>
        </w:rPr>
        <w:t xml:space="preserve">. 6 класс: Авт.-сост. </w:t>
      </w:r>
      <w:proofErr w:type="spellStart"/>
      <w:r>
        <w:rPr>
          <w:iCs/>
          <w:sz w:val="32"/>
          <w:szCs w:val="32"/>
        </w:rPr>
        <w:t>Г.С.Меркин</w:t>
      </w:r>
      <w:proofErr w:type="spellEnd"/>
      <w:r>
        <w:rPr>
          <w:iCs/>
          <w:sz w:val="32"/>
          <w:szCs w:val="32"/>
        </w:rPr>
        <w:t>. Москва, «Русское слово», 2018г</w:t>
      </w:r>
    </w:p>
    <w:p w:rsidR="00714EEA" w:rsidRDefault="00714EEA" w:rsidP="00714EEA">
      <w:pPr>
        <w:jc w:val="both"/>
        <w:rPr>
          <w:sz w:val="32"/>
          <w:szCs w:val="32"/>
        </w:rPr>
      </w:pPr>
    </w:p>
    <w:p w:rsidR="00714EEA" w:rsidRDefault="00714EEA" w:rsidP="00714EEA">
      <w:pPr>
        <w:ind w:firstLine="708"/>
        <w:jc w:val="both"/>
        <w:rPr>
          <w:sz w:val="32"/>
          <w:szCs w:val="32"/>
          <w:u w:val="single"/>
        </w:rPr>
      </w:pPr>
    </w:p>
    <w:p w:rsidR="00714EEA" w:rsidRDefault="00714EEA" w:rsidP="00714EEA">
      <w:pPr>
        <w:ind w:firstLine="708"/>
        <w:jc w:val="both"/>
        <w:rPr>
          <w:sz w:val="32"/>
          <w:szCs w:val="32"/>
          <w:u w:val="single"/>
        </w:rPr>
      </w:pPr>
    </w:p>
    <w:p w:rsidR="00714EEA" w:rsidRDefault="00714EEA" w:rsidP="00714EEA">
      <w:pPr>
        <w:ind w:firstLine="708"/>
        <w:jc w:val="both"/>
        <w:rPr>
          <w:sz w:val="32"/>
          <w:szCs w:val="32"/>
          <w:u w:val="single"/>
        </w:rPr>
      </w:pPr>
    </w:p>
    <w:p w:rsidR="00714EEA" w:rsidRDefault="00714EEA" w:rsidP="00714EE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Программа</w:t>
      </w:r>
      <w:r>
        <w:rPr>
          <w:sz w:val="32"/>
          <w:szCs w:val="32"/>
        </w:rPr>
        <w:t xml:space="preserve">: </w:t>
      </w:r>
    </w:p>
    <w:p w:rsidR="00714EEA" w:rsidRDefault="00714EEA" w:rsidP="00714EEA">
      <w:pPr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Рабочая программа курса «Литература» составлена на основе Примерной программы по русскому языку </w:t>
      </w:r>
      <w:proofErr w:type="spellStart"/>
      <w:r>
        <w:rPr>
          <w:sz w:val="32"/>
          <w:szCs w:val="32"/>
        </w:rPr>
        <w:t>Г.С.Меркин</w:t>
      </w:r>
      <w:proofErr w:type="spellEnd"/>
      <w:r>
        <w:rPr>
          <w:iCs/>
          <w:sz w:val="32"/>
          <w:szCs w:val="32"/>
        </w:rPr>
        <w:t xml:space="preserve">  «Литература» 5 – 9 классы</w:t>
      </w:r>
      <w:r>
        <w:rPr>
          <w:sz w:val="32"/>
          <w:szCs w:val="32"/>
        </w:rPr>
        <w:t xml:space="preserve"> , </w:t>
      </w:r>
      <w:r>
        <w:rPr>
          <w:iCs/>
          <w:sz w:val="32"/>
          <w:szCs w:val="32"/>
        </w:rPr>
        <w:t>Москва, «Русское слово», 2020 г.</w:t>
      </w:r>
    </w:p>
    <w:p w:rsidR="00714EEA" w:rsidRDefault="00714EEA" w:rsidP="00714EEA">
      <w:pPr>
        <w:ind w:left="360"/>
        <w:jc w:val="both"/>
        <w:rPr>
          <w:sz w:val="32"/>
          <w:szCs w:val="32"/>
        </w:rPr>
      </w:pPr>
    </w:p>
    <w:p w:rsidR="00714EEA" w:rsidRDefault="00714EEA" w:rsidP="00714EEA">
      <w:pPr>
        <w:rPr>
          <w:sz w:val="32"/>
          <w:szCs w:val="32"/>
        </w:rPr>
      </w:pPr>
    </w:p>
    <w:p w:rsidR="00714EEA" w:rsidRDefault="00714EEA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BB092F" w:rsidRPr="00E4525A" w:rsidRDefault="00BB092F" w:rsidP="00E4525A">
      <w:pPr>
        <w:pStyle w:val="a4"/>
        <w:jc w:val="center"/>
        <w:rPr>
          <w:b/>
          <w:lang w:eastAsia="en-US"/>
        </w:rPr>
      </w:pPr>
      <w:r w:rsidRPr="00E4525A">
        <w:rPr>
          <w:b/>
          <w:lang w:eastAsia="en-US"/>
        </w:rPr>
        <w:lastRenderedPageBreak/>
        <w:t>Пояснительная записка</w:t>
      </w:r>
    </w:p>
    <w:p w:rsidR="00BB092F" w:rsidRPr="00753446" w:rsidRDefault="00BB092F" w:rsidP="00E4525A">
      <w:pPr>
        <w:pStyle w:val="a4"/>
        <w:jc w:val="both"/>
        <w:rPr>
          <w:iCs/>
        </w:rPr>
      </w:pP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Рабочая  учебная программа по литературе  составлена на основе </w:t>
      </w:r>
      <w:r w:rsidRPr="00753446">
        <w:rPr>
          <w:lang w:eastAsia="ar-SA"/>
        </w:rPr>
        <w:t xml:space="preserve">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753446">
        <w:rPr>
          <w:lang w:eastAsia="en-US"/>
        </w:rPr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литературы в 5-9 классах.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</w:t>
      </w:r>
      <w:proofErr w:type="spellStart"/>
      <w:r w:rsidRPr="00753446">
        <w:rPr>
          <w:lang w:eastAsia="en-US"/>
        </w:rPr>
        <w:t>образования</w:t>
      </w:r>
      <w:r w:rsidRPr="00753446">
        <w:rPr>
          <w:lang w:eastAsia="ar-SA"/>
        </w:rPr>
        <w:t>а</w:t>
      </w:r>
      <w:proofErr w:type="spellEnd"/>
      <w:r w:rsidRPr="00753446">
        <w:rPr>
          <w:lang w:eastAsia="ar-SA"/>
        </w:rPr>
        <w:t xml:space="preserve"> также в соответствии с рекомендациями Примерной программы</w:t>
      </w:r>
      <w:r w:rsidRPr="00753446">
        <w:rPr>
          <w:spacing w:val="-2"/>
          <w:lang w:eastAsia="en-US"/>
        </w:rPr>
        <w:t xml:space="preserve"> по литературе для 5-11 классов общеобразовательной школы,</w:t>
      </w:r>
      <w:r w:rsidRPr="00753446">
        <w:rPr>
          <w:lang w:eastAsia="ar-SA"/>
        </w:rPr>
        <w:t xml:space="preserve"> с авторской программой </w:t>
      </w:r>
      <w:r w:rsidRPr="00753446">
        <w:rPr>
          <w:spacing w:val="-2"/>
          <w:lang w:eastAsia="en-US"/>
        </w:rPr>
        <w:t xml:space="preserve"> Г. С. </w:t>
      </w:r>
      <w:proofErr w:type="spellStart"/>
      <w:r w:rsidRPr="00753446">
        <w:rPr>
          <w:spacing w:val="-2"/>
          <w:lang w:eastAsia="en-US"/>
        </w:rPr>
        <w:t>Меркина</w:t>
      </w:r>
      <w:proofErr w:type="spellEnd"/>
      <w:r w:rsidRPr="00753446">
        <w:rPr>
          <w:spacing w:val="-2"/>
          <w:lang w:eastAsia="en-US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753446">
          <w:rPr>
            <w:spacing w:val="-2"/>
            <w:lang w:eastAsia="en-US"/>
          </w:rPr>
          <w:t>2010 г</w:t>
        </w:r>
      </w:smartTag>
      <w:r w:rsidRPr="00753446">
        <w:rPr>
          <w:spacing w:val="-2"/>
          <w:lang w:eastAsia="en-US"/>
        </w:rPr>
        <w:t xml:space="preserve">. </w:t>
      </w:r>
      <w:r w:rsidRPr="00753446">
        <w:rPr>
          <w:lang w:eastAsia="en-US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753446">
        <w:rPr>
          <w:lang w:eastAsia="en-US"/>
        </w:rPr>
        <w:t>Меркина</w:t>
      </w:r>
      <w:proofErr w:type="spellEnd"/>
      <w:r w:rsidRPr="00753446">
        <w:rPr>
          <w:lang w:eastAsia="en-US"/>
        </w:rPr>
        <w:t>, С. А. Зинина, В. А. Чалмаева.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ab/>
        <w:t>Организация учебно-воспитательного процесса основана на технологии личностно-ориентированного подхода, в соответствии с чем выбираются форма и структура учебного занятия.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ar-SA"/>
        </w:rPr>
      </w:pPr>
      <w:r w:rsidRPr="00753446">
        <w:rPr>
          <w:color w:val="000000"/>
          <w:lang w:eastAsia="en-US"/>
        </w:rPr>
        <w:t>Принцип построения программы концентрический на хронологической основе.</w:t>
      </w:r>
      <w:r w:rsidRPr="00753446">
        <w:rPr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B092F" w:rsidRPr="00E4525A" w:rsidRDefault="00BB092F" w:rsidP="00E4525A">
      <w:pPr>
        <w:pStyle w:val="a4"/>
        <w:ind w:firstLine="284"/>
        <w:jc w:val="both"/>
        <w:rPr>
          <w:b/>
          <w:lang w:eastAsia="ar-SA"/>
        </w:rPr>
      </w:pPr>
    </w:p>
    <w:p w:rsidR="00BB092F" w:rsidRPr="00E4525A" w:rsidRDefault="00BB092F" w:rsidP="00E4525A">
      <w:pPr>
        <w:pStyle w:val="a4"/>
        <w:ind w:firstLine="284"/>
        <w:jc w:val="both"/>
        <w:rPr>
          <w:b/>
        </w:rPr>
      </w:pPr>
      <w:r w:rsidRPr="00E4525A">
        <w:rPr>
          <w:b/>
        </w:rPr>
        <w:t>Общая характеристика учебного предмета</w:t>
      </w:r>
    </w:p>
    <w:p w:rsidR="00BB092F" w:rsidRPr="00753446" w:rsidRDefault="00BB092F" w:rsidP="00E4525A">
      <w:pPr>
        <w:pStyle w:val="a4"/>
        <w:ind w:firstLine="284"/>
        <w:jc w:val="both"/>
      </w:pPr>
    </w:p>
    <w:p w:rsidR="00BB092F" w:rsidRPr="00753446" w:rsidRDefault="00BB092F" w:rsidP="00E4525A">
      <w:pPr>
        <w:pStyle w:val="a4"/>
        <w:ind w:firstLine="284"/>
        <w:jc w:val="both"/>
      </w:pPr>
      <w:r w:rsidRPr="00753446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B092F" w:rsidRPr="00753446" w:rsidRDefault="00BB092F" w:rsidP="00E4525A">
      <w:pPr>
        <w:pStyle w:val="a4"/>
        <w:ind w:firstLine="284"/>
        <w:jc w:val="both"/>
      </w:pPr>
      <w:r w:rsidRPr="00753446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B092F" w:rsidRPr="00753446" w:rsidRDefault="00BB092F" w:rsidP="00E4525A">
      <w:pPr>
        <w:pStyle w:val="a4"/>
        <w:ind w:firstLine="284"/>
        <w:jc w:val="both"/>
      </w:pPr>
      <w:r w:rsidRPr="00753446"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BB092F" w:rsidRPr="00753446" w:rsidRDefault="00BB092F" w:rsidP="00E4525A">
      <w:pPr>
        <w:pStyle w:val="a4"/>
        <w:ind w:firstLine="284"/>
        <w:jc w:val="both"/>
      </w:pPr>
      <w:r w:rsidRPr="00753446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B092F" w:rsidRPr="00753446" w:rsidRDefault="00BB092F" w:rsidP="00E4525A">
      <w:pPr>
        <w:pStyle w:val="a4"/>
        <w:ind w:firstLine="284"/>
        <w:jc w:val="both"/>
      </w:pPr>
      <w:r w:rsidRPr="00753446"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</w:t>
      </w:r>
      <w:r w:rsidRPr="00753446">
        <w:lastRenderedPageBreak/>
        <w:t>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B092F" w:rsidRPr="00753446" w:rsidRDefault="00BB092F" w:rsidP="00E4525A">
      <w:pPr>
        <w:pStyle w:val="a4"/>
        <w:ind w:firstLine="284"/>
        <w:jc w:val="both"/>
      </w:pPr>
      <w:r w:rsidRPr="00753446"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53446">
        <w:rPr>
          <w:lang w:val="en-US" w:eastAsia="en-US"/>
        </w:rPr>
        <w:t>XVIII</w:t>
      </w:r>
      <w:r w:rsidRPr="00753446">
        <w:rPr>
          <w:lang w:eastAsia="en-US"/>
        </w:rPr>
        <w:t xml:space="preserve">, </w:t>
      </w:r>
      <w:r w:rsidRPr="00753446">
        <w:rPr>
          <w:lang w:val="en-US" w:eastAsia="en-US"/>
        </w:rPr>
        <w:t>XIX</w:t>
      </w:r>
      <w:r w:rsidRPr="00753446">
        <w:rPr>
          <w:lang w:eastAsia="en-US"/>
        </w:rPr>
        <w:t xml:space="preserve">, </w:t>
      </w:r>
      <w:r w:rsidRPr="00753446">
        <w:rPr>
          <w:lang w:val="en-US" w:eastAsia="en-US"/>
        </w:rPr>
        <w:t>XX</w:t>
      </w:r>
      <w:r w:rsidRPr="00753446">
        <w:rPr>
          <w:lang w:eastAsia="en-US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BB092F" w:rsidRPr="00E4525A" w:rsidRDefault="00BB092F" w:rsidP="00E4525A">
      <w:pPr>
        <w:pStyle w:val="a4"/>
        <w:ind w:firstLine="284"/>
        <w:jc w:val="center"/>
        <w:rPr>
          <w:b/>
          <w:lang w:eastAsia="en-US"/>
        </w:rPr>
      </w:pPr>
      <w:r w:rsidRPr="00E4525A">
        <w:rPr>
          <w:b/>
          <w:lang w:eastAsia="en-US"/>
        </w:rPr>
        <w:t>Результаты изучения предмета«Литература»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u w:val="single"/>
          <w:lang w:eastAsia="en-US"/>
        </w:rPr>
        <w:t>Личностными результатами</w:t>
      </w:r>
      <w:r w:rsidRPr="00753446">
        <w:rPr>
          <w:lang w:eastAsia="en-US"/>
        </w:rPr>
        <w:t xml:space="preserve"> выпускников основной школы, формируемыми при изучении предмета «Литература», являются: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u w:val="single"/>
          <w:lang w:eastAsia="en-US"/>
        </w:rPr>
        <w:t>Метапредметные результаты</w:t>
      </w:r>
      <w:r w:rsidRPr="00753446">
        <w:rPr>
          <w:lang w:eastAsia="en-US"/>
        </w:rPr>
        <w:t xml:space="preserve"> изучения предмета «Литература» в основной школе проявляются в следующем: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u w:val="single"/>
          <w:lang w:eastAsia="en-US"/>
        </w:rPr>
        <w:t xml:space="preserve">Предметные результаты </w:t>
      </w:r>
      <w:r w:rsidRPr="00753446">
        <w:rPr>
          <w:lang w:eastAsia="en-US"/>
        </w:rPr>
        <w:t>выпускников основной школы состоят в следующем:</w:t>
      </w:r>
    </w:p>
    <w:p w:rsidR="00BB092F" w:rsidRPr="00753446" w:rsidRDefault="00BB092F" w:rsidP="00E4525A">
      <w:pPr>
        <w:pStyle w:val="a4"/>
        <w:ind w:firstLine="284"/>
        <w:jc w:val="both"/>
        <w:rPr>
          <w:i/>
          <w:lang w:eastAsia="en-US"/>
        </w:rPr>
      </w:pPr>
      <w:r w:rsidRPr="00753446">
        <w:rPr>
          <w:i/>
          <w:lang w:eastAsia="en-US"/>
        </w:rPr>
        <w:t>1) в познавательной сфере: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владение элементарной литературоведческой терминологией при анализе литературного произведения;</w:t>
      </w:r>
    </w:p>
    <w:p w:rsidR="00BB092F" w:rsidRPr="00753446" w:rsidRDefault="00BB092F" w:rsidP="00E4525A">
      <w:pPr>
        <w:pStyle w:val="a4"/>
        <w:ind w:firstLine="284"/>
        <w:jc w:val="both"/>
        <w:rPr>
          <w:i/>
          <w:lang w:eastAsia="en-US"/>
        </w:rPr>
      </w:pPr>
      <w:r w:rsidRPr="00753446">
        <w:rPr>
          <w:i/>
          <w:lang w:eastAsia="en-US"/>
        </w:rPr>
        <w:t>2) в ценностно-ориентационной сфере: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формулирование собственного отношения к произведениям русской литературы, их оценка;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собственная интерпретация (в отдельных случаях) изученных литературных произведений;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понимание авторской позиции и свое отношение к ней;</w:t>
      </w:r>
    </w:p>
    <w:p w:rsidR="00BB092F" w:rsidRPr="00753446" w:rsidRDefault="00BB092F" w:rsidP="00E4525A">
      <w:pPr>
        <w:pStyle w:val="a4"/>
        <w:ind w:firstLine="284"/>
        <w:jc w:val="both"/>
        <w:rPr>
          <w:i/>
          <w:lang w:eastAsia="en-US"/>
        </w:rPr>
      </w:pPr>
      <w:r w:rsidRPr="00753446">
        <w:rPr>
          <w:i/>
          <w:lang w:eastAsia="en-US"/>
        </w:rPr>
        <w:t>3) в коммуникативной сфере: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B092F" w:rsidRPr="00753446" w:rsidRDefault="00BB092F" w:rsidP="00E4525A">
      <w:pPr>
        <w:pStyle w:val="a4"/>
        <w:ind w:firstLine="284"/>
        <w:jc w:val="both"/>
        <w:rPr>
          <w:i/>
          <w:lang w:eastAsia="en-US"/>
        </w:rPr>
      </w:pPr>
      <w:r w:rsidRPr="00753446">
        <w:rPr>
          <w:i/>
          <w:lang w:eastAsia="en-US"/>
        </w:rPr>
        <w:t>4) в эстетической сфере: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092F" w:rsidRPr="00753446" w:rsidRDefault="00BB092F" w:rsidP="00E4525A">
      <w:pPr>
        <w:pStyle w:val="a4"/>
        <w:ind w:firstLine="284"/>
        <w:jc w:val="both"/>
        <w:rPr>
          <w:lang w:eastAsia="en-US"/>
        </w:rPr>
      </w:pPr>
      <w:r w:rsidRPr="00753446">
        <w:rPr>
          <w:lang w:eastAsia="en-US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B092F" w:rsidRPr="00E4525A" w:rsidRDefault="00BB092F" w:rsidP="00E4525A">
      <w:pPr>
        <w:pStyle w:val="a4"/>
        <w:jc w:val="center"/>
        <w:rPr>
          <w:b/>
          <w:lang w:eastAsia="en-US"/>
        </w:rPr>
      </w:pPr>
      <w:r w:rsidRPr="00E4525A">
        <w:rPr>
          <w:b/>
          <w:lang w:eastAsia="en-US"/>
        </w:rPr>
        <w:t>Учебно-тематический план</w:t>
      </w:r>
    </w:p>
    <w:tbl>
      <w:tblPr>
        <w:tblpPr w:leftFromText="180" w:rightFromText="180" w:vertAnchor="text" w:horzAnchor="margin" w:tblpXSpec="center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851"/>
        <w:gridCol w:w="850"/>
        <w:gridCol w:w="992"/>
        <w:gridCol w:w="4926"/>
      </w:tblGrid>
      <w:tr w:rsidR="00BB092F" w:rsidRPr="00E4525A" w:rsidTr="00714EEA">
        <w:trPr>
          <w:trHeight w:val="576"/>
        </w:trPr>
        <w:tc>
          <w:tcPr>
            <w:tcW w:w="392" w:type="dxa"/>
          </w:tcPr>
          <w:p w:rsidR="00BB092F" w:rsidRPr="00E4525A" w:rsidRDefault="00BB092F" w:rsidP="00753446">
            <w:pPr>
              <w:pStyle w:val="a4"/>
              <w:rPr>
                <w:b/>
                <w:lang w:eastAsia="en-US"/>
              </w:rPr>
            </w:pPr>
            <w:r w:rsidRPr="00E4525A">
              <w:rPr>
                <w:b/>
                <w:lang w:eastAsia="en-US"/>
              </w:rPr>
              <w:t>№</w:t>
            </w:r>
          </w:p>
        </w:tc>
        <w:tc>
          <w:tcPr>
            <w:tcW w:w="1559" w:type="dxa"/>
          </w:tcPr>
          <w:p w:rsidR="00BB092F" w:rsidRPr="00E4525A" w:rsidRDefault="00BB092F" w:rsidP="00753446">
            <w:pPr>
              <w:pStyle w:val="a4"/>
              <w:rPr>
                <w:b/>
                <w:lang w:eastAsia="en-US"/>
              </w:rPr>
            </w:pPr>
            <w:r w:rsidRPr="00E4525A">
              <w:rPr>
                <w:b/>
                <w:lang w:eastAsia="en-US"/>
              </w:rPr>
              <w:t>Тема</w:t>
            </w:r>
          </w:p>
        </w:tc>
        <w:tc>
          <w:tcPr>
            <w:tcW w:w="851" w:type="dxa"/>
          </w:tcPr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 xml:space="preserve">Кол-во часов </w:t>
            </w:r>
          </w:p>
          <w:p w:rsidR="00BB092F" w:rsidRPr="00E4525A" w:rsidRDefault="00BB092F" w:rsidP="00753446">
            <w:pPr>
              <w:pStyle w:val="a4"/>
              <w:rPr>
                <w:b/>
              </w:rPr>
            </w:pPr>
          </w:p>
        </w:tc>
        <w:tc>
          <w:tcPr>
            <w:tcW w:w="850" w:type="dxa"/>
          </w:tcPr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 xml:space="preserve">Развитие </w:t>
            </w:r>
          </w:p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>речи</w:t>
            </w:r>
          </w:p>
        </w:tc>
        <w:tc>
          <w:tcPr>
            <w:tcW w:w="992" w:type="dxa"/>
          </w:tcPr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 xml:space="preserve">Внеклассное </w:t>
            </w:r>
          </w:p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>чтение</w:t>
            </w:r>
          </w:p>
        </w:tc>
        <w:tc>
          <w:tcPr>
            <w:tcW w:w="4926" w:type="dxa"/>
          </w:tcPr>
          <w:p w:rsidR="00BB092F" w:rsidRPr="00E4525A" w:rsidRDefault="00BB092F" w:rsidP="00753446">
            <w:pPr>
              <w:pStyle w:val="a4"/>
              <w:rPr>
                <w:b/>
              </w:rPr>
            </w:pPr>
            <w:r w:rsidRPr="00E4525A">
              <w:rPr>
                <w:b/>
              </w:rPr>
              <w:t>Планируемые результаты</w:t>
            </w:r>
          </w:p>
          <w:p w:rsidR="00BB092F" w:rsidRPr="00E4525A" w:rsidRDefault="00BB092F" w:rsidP="00753446">
            <w:pPr>
              <w:pStyle w:val="a4"/>
              <w:rPr>
                <w:b/>
                <w:lang w:eastAsia="en-US"/>
              </w:rPr>
            </w:pP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Введение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1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Ценностно-ориентационная сфера: формулирование собственного отношения к произведениям русской литературы, их оценка.</w:t>
            </w:r>
          </w:p>
        </w:tc>
      </w:tr>
      <w:tr w:rsidR="00BB092F" w:rsidRPr="00753446" w:rsidTr="00714EEA">
        <w:trPr>
          <w:trHeight w:val="304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мифологии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3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Познавательная сфера: понимание ключевых проблем изученных произведений мифологии.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Из устного народного </w:t>
            </w:r>
            <w:r w:rsidRPr="00753446">
              <w:rPr>
                <w:lang w:eastAsia="en-US"/>
              </w:rPr>
              <w:lastRenderedPageBreak/>
              <w:t>творчества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lastRenderedPageBreak/>
              <w:t>4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Познавательная сфера: понимание ключевых проблем изученных произведений русского </w:t>
            </w:r>
            <w:r w:rsidRPr="00753446">
              <w:lastRenderedPageBreak/>
              <w:t xml:space="preserve">фольклора. 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4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древнерусской литературы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4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Познавательная сфера: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литературы 18 века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3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  <w:r w:rsidRPr="00753446">
              <w:t>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Познавательная сфера: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6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русской литературы 19 века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49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  <w:r w:rsidRPr="00753446">
              <w:t>13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  <w:r w:rsidRPr="00753446">
              <w:t>4</w:t>
            </w: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Личностные результаты: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Метапредметные результаты: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Предметные результаты: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русской литературы 20 века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25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  <w:r w:rsidRPr="00753446">
              <w:t>6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  <w:r w:rsidRPr="00753446">
              <w:t>4</w:t>
            </w: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Личностные результаты: совершенствование духовно-нравственных качеств личности.  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Метапредметные результаты: умение </w:t>
            </w:r>
            <w:r w:rsidRPr="00753446">
              <w:lastRenderedPageBreak/>
              <w:t xml:space="preserve">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Предметные результаты: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8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 зарубежной литературы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11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  <w:r w:rsidRPr="00753446">
              <w:t>1</w:t>
            </w: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Личностные результаты: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BB092F" w:rsidRPr="00753446" w:rsidTr="00714EEA">
        <w:trPr>
          <w:trHeight w:val="288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</w:t>
            </w: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Итоговый урок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</w:pPr>
            <w:r w:rsidRPr="00753446">
              <w:t>2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</w:pPr>
            <w:r w:rsidRPr="00753446">
              <w:t>Метапредметные результаты: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</w:t>
            </w:r>
            <w:r w:rsidRPr="00753446">
              <w:lastRenderedPageBreak/>
              <w:t xml:space="preserve">выразительных </w:t>
            </w:r>
            <w:proofErr w:type="spellStart"/>
            <w:r w:rsidRPr="00753446">
              <w:t>языковыхсредств</w:t>
            </w:r>
            <w:proofErr w:type="spellEnd"/>
            <w:r w:rsidRPr="00753446">
              <w:t xml:space="preserve"> в создании художественных образов литературных произведений.</w:t>
            </w:r>
          </w:p>
        </w:tc>
      </w:tr>
      <w:tr w:rsidR="00BB092F" w:rsidRPr="00753446" w:rsidTr="00714EEA">
        <w:trPr>
          <w:trHeight w:val="304"/>
        </w:trPr>
        <w:tc>
          <w:tcPr>
            <w:tcW w:w="3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5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102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</w:t>
            </w:r>
          </w:p>
        </w:tc>
        <w:tc>
          <w:tcPr>
            <w:tcW w:w="4926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</w:tbl>
    <w:p w:rsidR="00BB092F" w:rsidRPr="00753446" w:rsidRDefault="00BB092F" w:rsidP="00753446">
      <w:pPr>
        <w:pStyle w:val="a4"/>
        <w:rPr>
          <w:lang w:eastAsia="en-US"/>
        </w:rPr>
      </w:pPr>
    </w:p>
    <w:p w:rsidR="00BB092F" w:rsidRPr="00E4525A" w:rsidRDefault="00BB092F" w:rsidP="00E4525A">
      <w:pPr>
        <w:pStyle w:val="a4"/>
        <w:jc w:val="center"/>
        <w:rPr>
          <w:b/>
        </w:rPr>
      </w:pPr>
      <w:r w:rsidRPr="00E4525A">
        <w:rPr>
          <w:b/>
        </w:rPr>
        <w:t>Перечень учебно-методического обеспечения  основной и дополнительной литературы</w:t>
      </w:r>
    </w:p>
    <w:p w:rsidR="00BB092F" w:rsidRPr="00E4525A" w:rsidRDefault="00BB092F" w:rsidP="00E4525A">
      <w:pPr>
        <w:pStyle w:val="a4"/>
        <w:rPr>
          <w:b/>
          <w:lang w:eastAsia="en-US"/>
        </w:rPr>
      </w:pPr>
      <w:r w:rsidRPr="00E4525A">
        <w:rPr>
          <w:b/>
          <w:lang w:eastAsia="en-US"/>
        </w:rPr>
        <w:t>Основная литература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>Программа основного общего образования по литературе  и п</w:t>
      </w:r>
      <w:r w:rsidRPr="00753446">
        <w:rPr>
          <w:spacing w:val="-2"/>
          <w:lang w:eastAsia="en-US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753446">
        <w:rPr>
          <w:spacing w:val="-2"/>
          <w:lang w:eastAsia="en-US"/>
        </w:rPr>
        <w:t>Меркин</w:t>
      </w:r>
      <w:proofErr w:type="spellEnd"/>
      <w:r w:rsidRPr="00753446">
        <w:rPr>
          <w:spacing w:val="-2"/>
          <w:lang w:eastAsia="en-US"/>
        </w:rPr>
        <w:t>, С. И. Зинин, В. А. Чалмаев – М.: «Русское слово», 2010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Литература: 6 </w:t>
      </w:r>
      <w:proofErr w:type="spellStart"/>
      <w:r w:rsidRPr="00753446">
        <w:rPr>
          <w:lang w:eastAsia="en-US"/>
        </w:rPr>
        <w:t>кл</w:t>
      </w:r>
      <w:proofErr w:type="spellEnd"/>
      <w:r w:rsidRPr="00753446">
        <w:rPr>
          <w:lang w:eastAsia="en-US"/>
        </w:rPr>
        <w:t xml:space="preserve">.: Учебник: В 2 ч./ Под ред. </w:t>
      </w:r>
      <w:proofErr w:type="spellStart"/>
      <w:r w:rsidRPr="00753446">
        <w:rPr>
          <w:lang w:eastAsia="en-US"/>
        </w:rPr>
        <w:t>Меркина</w:t>
      </w:r>
      <w:proofErr w:type="spellEnd"/>
      <w:r w:rsidRPr="00753446">
        <w:rPr>
          <w:lang w:eastAsia="en-US"/>
        </w:rPr>
        <w:t xml:space="preserve"> Г.С.. – М.: Русское слово, 2012.</w:t>
      </w:r>
    </w:p>
    <w:p w:rsidR="00BB092F" w:rsidRPr="00753446" w:rsidRDefault="00BB092F" w:rsidP="00753446">
      <w:pPr>
        <w:pStyle w:val="a4"/>
        <w:rPr>
          <w:lang w:eastAsia="en-US"/>
        </w:rPr>
      </w:pPr>
    </w:p>
    <w:p w:rsidR="00BB092F" w:rsidRPr="00E4525A" w:rsidRDefault="00BB092F" w:rsidP="00753446">
      <w:pPr>
        <w:pStyle w:val="a4"/>
        <w:rPr>
          <w:b/>
          <w:lang w:eastAsia="en-US"/>
        </w:rPr>
      </w:pPr>
      <w:r w:rsidRPr="00E4525A">
        <w:rPr>
          <w:b/>
          <w:lang w:eastAsia="en-US"/>
        </w:rPr>
        <w:t>Дополнительная литература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 Золотарёва И,В.  Поурочные разработки по литературе. 6 класс. – М.: ВАКО, 2004.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Соловьёва Ф.Е.. Тематическое планирование к учебнику «Литература. 6 класс» (авт.-сост. Г.С. </w:t>
      </w:r>
      <w:proofErr w:type="spellStart"/>
      <w:r w:rsidRPr="00753446">
        <w:rPr>
          <w:lang w:eastAsia="en-US"/>
        </w:rPr>
        <w:t>Меркин</w:t>
      </w:r>
      <w:proofErr w:type="spellEnd"/>
      <w:r w:rsidRPr="00753446">
        <w:rPr>
          <w:lang w:eastAsia="en-US"/>
        </w:rPr>
        <w:t xml:space="preserve">) / Ф.Е. Соловьёва; под ред.Г.С. </w:t>
      </w:r>
      <w:proofErr w:type="spellStart"/>
      <w:r w:rsidRPr="00753446">
        <w:rPr>
          <w:lang w:eastAsia="en-US"/>
        </w:rPr>
        <w:t>Меркина</w:t>
      </w:r>
      <w:proofErr w:type="spellEnd"/>
      <w:r w:rsidRPr="00753446">
        <w:rPr>
          <w:lang w:eastAsia="en-US"/>
        </w:rPr>
        <w:t>. – М.: ООО «ТИД «Русское слово – РС», 2012.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Соловьёва Ф.Е.. Уроки литературы. К учебнику «Литература. 6 класс» (автор-составитель Г.С. </w:t>
      </w:r>
      <w:proofErr w:type="spellStart"/>
      <w:r w:rsidRPr="00753446">
        <w:rPr>
          <w:lang w:eastAsia="en-US"/>
        </w:rPr>
        <w:t>Меркин</w:t>
      </w:r>
      <w:proofErr w:type="spellEnd"/>
      <w:r w:rsidRPr="00753446">
        <w:rPr>
          <w:lang w:eastAsia="en-US"/>
        </w:rPr>
        <w:t>). Методическое пособие. – М.: ООО «Русское слово – учебник», 2012.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Контрольно-измерительные материалы. Литература 6 класс. </w:t>
      </w:r>
      <w:proofErr w:type="spellStart"/>
      <w:r w:rsidRPr="00753446">
        <w:rPr>
          <w:lang w:eastAsia="en-US"/>
        </w:rPr>
        <w:t>Сост.Н.В.Егорова</w:t>
      </w:r>
      <w:proofErr w:type="spellEnd"/>
      <w:r w:rsidRPr="00753446">
        <w:rPr>
          <w:lang w:eastAsia="en-US"/>
        </w:rPr>
        <w:t>, Москва, «</w:t>
      </w:r>
      <w:proofErr w:type="spellStart"/>
      <w:r w:rsidRPr="00753446">
        <w:rPr>
          <w:lang w:eastAsia="en-US"/>
        </w:rPr>
        <w:t>Вако</w:t>
      </w:r>
      <w:proofErr w:type="spellEnd"/>
      <w:r w:rsidRPr="00753446">
        <w:rPr>
          <w:lang w:eastAsia="en-US"/>
        </w:rPr>
        <w:t>», 2013г</w:t>
      </w:r>
    </w:p>
    <w:p w:rsidR="00BB092F" w:rsidRPr="00753446" w:rsidRDefault="00BB092F" w:rsidP="00753446">
      <w:pPr>
        <w:pStyle w:val="a4"/>
        <w:rPr>
          <w:lang w:eastAsia="en-US"/>
        </w:rPr>
      </w:pPr>
      <w:r w:rsidRPr="00753446">
        <w:rPr>
          <w:lang w:eastAsia="en-US"/>
        </w:rPr>
        <w:t xml:space="preserve">Тематические тестовые задания . Уровни В, С. 6 </w:t>
      </w:r>
      <w:proofErr w:type="spellStart"/>
      <w:r w:rsidRPr="00753446">
        <w:rPr>
          <w:lang w:eastAsia="en-US"/>
        </w:rPr>
        <w:t>класс.Авт.-сост.Е.В.Званская</w:t>
      </w:r>
      <w:proofErr w:type="spellEnd"/>
      <w:r w:rsidRPr="00753446">
        <w:rPr>
          <w:lang w:eastAsia="en-US"/>
        </w:rPr>
        <w:t xml:space="preserve"> и др.., Ярославль, «Академия развития.», 2011</w:t>
      </w:r>
    </w:p>
    <w:p w:rsidR="00BB092F" w:rsidRPr="00753446" w:rsidRDefault="00BB092F" w:rsidP="00753446">
      <w:pPr>
        <w:pStyle w:val="a4"/>
      </w:pPr>
    </w:p>
    <w:p w:rsidR="00BB092F" w:rsidRPr="00753446" w:rsidRDefault="00BB092F" w:rsidP="00753446">
      <w:pPr>
        <w:pStyle w:val="a4"/>
      </w:pPr>
    </w:p>
    <w:p w:rsidR="00BB092F" w:rsidRPr="00753446" w:rsidRDefault="00BB092F" w:rsidP="00753446">
      <w:pPr>
        <w:pStyle w:val="a4"/>
        <w:sectPr w:rsidR="00BB092F" w:rsidRPr="00753446" w:rsidSect="002B3D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092F" w:rsidRPr="00753446" w:rsidRDefault="00BB092F" w:rsidP="00753446">
      <w:pPr>
        <w:pStyle w:val="a4"/>
        <w:jc w:val="center"/>
        <w:rPr>
          <w:b/>
        </w:rPr>
      </w:pPr>
      <w:r w:rsidRPr="00753446">
        <w:rPr>
          <w:b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margin" w:tblpY="1079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992"/>
        <w:gridCol w:w="702"/>
        <w:gridCol w:w="2235"/>
        <w:gridCol w:w="984"/>
        <w:gridCol w:w="2639"/>
        <w:gridCol w:w="378"/>
        <w:gridCol w:w="1567"/>
        <w:gridCol w:w="1843"/>
        <w:gridCol w:w="2184"/>
      </w:tblGrid>
      <w:tr w:rsidR="00BB092F" w:rsidRPr="00753446" w:rsidTr="00753446">
        <w:trPr>
          <w:trHeight w:val="583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№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п./п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Дата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BB092F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Дата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Факт.</w:t>
            </w: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Основное содержание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 xml:space="preserve"> программного материала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Кол-во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часов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 xml:space="preserve">Основные знания, 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умения, навыки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Теория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литературы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Методические приёмы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Домашнее</w:t>
            </w:r>
          </w:p>
          <w:p w:rsidR="00BB092F" w:rsidRPr="00753446" w:rsidRDefault="00BB092F" w:rsidP="00753446">
            <w:pPr>
              <w:pStyle w:val="a4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задание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spacing w:val="-6"/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6"/>
                <w:lang w:eastAsia="en-US"/>
              </w:rPr>
              <w:t xml:space="preserve">О литературе, писателе и читателе. 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кратко повторить изученное в 5 классе;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2"/>
                <w:lang w:eastAsia="en-US"/>
              </w:rPr>
              <w:t>Развивать  умение  работать с учебником литературы;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Порассуждать на тему, что значит талантливый читатель и о роли книги вообще.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Форзац, репродукция, литература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Беседа, викторина, работа с учебником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тезисный план статьи учебника, посвященной Гомеру с. 15-19</w:t>
            </w:r>
          </w:p>
        </w:tc>
      </w:tr>
      <w:tr w:rsidR="00BB092F" w:rsidRPr="00753446" w:rsidTr="00753446">
        <w:trPr>
          <w:trHeight w:val="282"/>
        </w:trPr>
        <w:tc>
          <w:tcPr>
            <w:tcW w:w="14908" w:type="dxa"/>
            <w:gridSpan w:val="11"/>
          </w:tcPr>
          <w:p w:rsidR="00BB092F" w:rsidRPr="00753446" w:rsidRDefault="00BB092F" w:rsidP="00753446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Из греческой мифологии – 3 часа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Миф «Пять веков»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Выявление художественной идеи мифа, развитие навыков составления тезисного плана учебника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Миф, мифология, мотив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spacing w:val="-4"/>
                <w:w w:val="101"/>
                <w:lang w:eastAsia="en-US"/>
              </w:rPr>
            </w:pPr>
            <w:r w:rsidRPr="00753446">
              <w:rPr>
                <w:spacing w:val="-4"/>
                <w:w w:val="101"/>
                <w:lang w:eastAsia="en-US"/>
              </w:rPr>
              <w:t>Беседа, пересказ, тезисный план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Прочитать миф о Прометее с. 26-37, составить цитатный план мифа о Прометее.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3-4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w w:val="101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  <w:w w:val="101"/>
              </w:rPr>
            </w:pPr>
            <w:r w:rsidRPr="00753446">
              <w:rPr>
                <w:w w:val="101"/>
              </w:rPr>
              <w:t xml:space="preserve">Отражение в древнегреческих мифах </w:t>
            </w:r>
            <w:r w:rsidRPr="00753446">
              <w:rPr>
                <w:spacing w:val="-3"/>
                <w:w w:val="101"/>
              </w:rPr>
              <w:t>представлений о героизме.</w:t>
            </w:r>
            <w:r w:rsidRPr="00753446">
              <w:rPr>
                <w:w w:val="101"/>
              </w:rPr>
              <w:t xml:space="preserve"> Мифы о героях: </w:t>
            </w:r>
            <w:r w:rsidRPr="00753446">
              <w:rPr>
                <w:i/>
                <w:iCs/>
                <w:w w:val="101"/>
              </w:rPr>
              <w:t>«Герои», «Прометей»</w:t>
            </w:r>
          </w:p>
          <w:p w:rsidR="00BB092F" w:rsidRPr="00753446" w:rsidRDefault="00BB092F" w:rsidP="00753446">
            <w:pPr>
              <w:pStyle w:val="a4"/>
            </w:pPr>
            <w:r w:rsidRPr="00753446">
              <w:rPr>
                <w:i/>
                <w:iCs/>
                <w:w w:val="101"/>
              </w:rPr>
              <w:t xml:space="preserve"> Миф «Яблоки Гесперид»</w:t>
            </w:r>
            <w:r w:rsidRPr="00753446">
              <w:rPr>
                <w:spacing w:val="-3"/>
                <w:w w:val="101"/>
              </w:rPr>
              <w:t xml:space="preserve"> Стремление познать мир и реализо</w:t>
            </w:r>
            <w:r w:rsidRPr="00753446">
              <w:rPr>
                <w:spacing w:val="-3"/>
                <w:w w:val="101"/>
              </w:rPr>
              <w:softHyphen/>
            </w:r>
            <w:r w:rsidRPr="00753446">
              <w:rPr>
                <w:spacing w:val="-5"/>
                <w:w w:val="101"/>
              </w:rPr>
              <w:t>вать свою мечту.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Вспомнить известные древнегреческие мифы;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Уметь передавать их содержание;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Познакомить с главными героями древнегреческой мифологии 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Мотив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Мифологический сюжет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4"/>
                <w:w w:val="101"/>
                <w:lang w:eastAsia="en-US"/>
              </w:rPr>
              <w:t>чтение и различные виды пересказа, дискус</w:t>
            </w:r>
            <w:r w:rsidRPr="00753446">
              <w:rPr>
                <w:spacing w:val="-4"/>
                <w:w w:val="101"/>
                <w:lang w:eastAsia="en-US"/>
              </w:rPr>
              <w:softHyphen/>
            </w:r>
            <w:r w:rsidRPr="00753446">
              <w:rPr>
                <w:spacing w:val="-2"/>
                <w:w w:val="101"/>
                <w:lang w:eastAsia="en-US"/>
              </w:rPr>
              <w:t>сия, изложение с элементами сочинения, беседа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Прочитать подвиги Геракла.</w:t>
            </w:r>
          </w:p>
        </w:tc>
      </w:tr>
      <w:tr w:rsidR="00BB092F" w:rsidRPr="00753446" w:rsidTr="007D64DA">
        <w:trPr>
          <w:trHeight w:val="282"/>
        </w:trPr>
        <w:tc>
          <w:tcPr>
            <w:tcW w:w="14908" w:type="dxa"/>
            <w:gridSpan w:val="11"/>
          </w:tcPr>
          <w:p w:rsidR="00BB092F" w:rsidRPr="00753446" w:rsidRDefault="00BB092F" w:rsidP="00753446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Из устного народного творчества – 4 часа</w:t>
            </w:r>
          </w:p>
        </w:tc>
      </w:tr>
      <w:tr w:rsidR="00BB092F" w:rsidRPr="00753446" w:rsidTr="00753446">
        <w:trPr>
          <w:trHeight w:val="113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992" w:type="dxa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Легенда «Солдат и смерть»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Выявление главного свойства жанра легенды, определение </w:t>
            </w:r>
            <w:r w:rsidRPr="00753446">
              <w:rPr>
                <w:lang w:eastAsia="en-US"/>
              </w:rPr>
              <w:lastRenderedPageBreak/>
              <w:t>художественной идеи легенды, формирование исследовательских навыков учащихся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Легенда,  классификация легенд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Пересказ, анализ легенды, </w:t>
            </w:r>
            <w:r w:rsidRPr="00753446">
              <w:rPr>
                <w:lang w:eastAsia="en-US"/>
              </w:rPr>
              <w:lastRenderedPageBreak/>
              <w:t>исследовательская работа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 xml:space="preserve">Вопрос № 2 после уроков с. 57-58, перечитать </w:t>
            </w:r>
            <w:r w:rsidRPr="00753446">
              <w:rPr>
                <w:lang w:eastAsia="en-US"/>
              </w:rPr>
              <w:lastRenderedPageBreak/>
              <w:t>«Одиссей на острове Циклопов»</w:t>
            </w:r>
          </w:p>
        </w:tc>
      </w:tr>
      <w:tr w:rsidR="00BB092F" w:rsidRPr="00753446" w:rsidTr="00753446">
        <w:trPr>
          <w:trHeight w:val="113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Предание «Как </w:t>
            </w:r>
            <w:proofErr w:type="spellStart"/>
            <w:r w:rsidRPr="00753446">
              <w:rPr>
                <w:lang w:eastAsia="en-US"/>
              </w:rPr>
              <w:t>Бадыноко</w:t>
            </w:r>
            <w:proofErr w:type="spellEnd"/>
            <w:r w:rsidRPr="00753446">
              <w:rPr>
                <w:lang w:eastAsia="en-US"/>
              </w:rPr>
              <w:t xml:space="preserve"> победил одноглазого великана»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Выявление жанровых особенностей предания, сравнение сюжета  предания и мифа об Одиссее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Предание, </w:t>
            </w:r>
            <w:proofErr w:type="spellStart"/>
            <w:r w:rsidRPr="00753446">
              <w:rPr>
                <w:lang w:eastAsia="en-US"/>
              </w:rPr>
              <w:t>нартский</w:t>
            </w:r>
            <w:proofErr w:type="spellEnd"/>
            <w:r w:rsidRPr="00753446">
              <w:rPr>
                <w:lang w:eastAsia="en-US"/>
              </w:rPr>
              <w:t xml:space="preserve"> эпос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Беседа, работа с учебником, сопоставительный анализ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Прочитать сказку о молодильных яблоках и живой воде» с. 66-83, вопрос 6 </w:t>
            </w:r>
            <w:proofErr w:type="spellStart"/>
            <w:r w:rsidRPr="00753446">
              <w:rPr>
                <w:lang w:eastAsia="en-US"/>
              </w:rPr>
              <w:t>стр</w:t>
            </w:r>
            <w:proofErr w:type="spellEnd"/>
            <w:r w:rsidRPr="00753446">
              <w:rPr>
                <w:lang w:eastAsia="en-US"/>
              </w:rPr>
              <w:t xml:space="preserve"> 84</w:t>
            </w:r>
          </w:p>
        </w:tc>
      </w:tr>
      <w:tr w:rsidR="00BB092F" w:rsidRPr="00753446" w:rsidTr="00753446">
        <w:trPr>
          <w:trHeight w:val="70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7-8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992" w:type="dxa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</w:p>
        </w:tc>
        <w:tc>
          <w:tcPr>
            <w:tcW w:w="2937" w:type="dxa"/>
            <w:gridSpan w:val="2"/>
            <w:tcBorders>
              <w:top w:val="nil"/>
            </w:tcBorders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rPr>
                <w:i/>
                <w:iCs/>
              </w:rPr>
              <w:t xml:space="preserve">«Сказка о молодильных яблоках и живой воде». 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 xml:space="preserve">Художественные особенности </w:t>
            </w:r>
            <w:r w:rsidRPr="00753446">
              <w:rPr>
                <w:i/>
                <w:iCs/>
              </w:rPr>
              <w:t>«Сказки о молодильных яблоках и живой воде».</w:t>
            </w:r>
            <w:r w:rsidRPr="00753446">
              <w:t>. Народные представ</w:t>
            </w:r>
            <w:r w:rsidRPr="00753446">
              <w:softHyphen/>
              <w:t>ления о добре и зле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Повторить  фольклорные словесные произведения, жанры, художественные традиции;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учащихся с новой фольклорной сказкой (волшебной);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Выявить художественные черты и условности волшебной сказки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структура волшебной сказки, мифоло</w:t>
            </w:r>
            <w:r w:rsidRPr="00753446">
              <w:rPr>
                <w:lang w:eastAsia="en-US"/>
              </w:rPr>
              <w:softHyphen/>
              <w:t>гические элементы в волшебной сказке.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proofErr w:type="spellStart"/>
            <w:r w:rsidRPr="00753446">
              <w:rPr>
                <w:lang w:eastAsia="en-US"/>
              </w:rPr>
              <w:t>сказывание</w:t>
            </w:r>
            <w:proofErr w:type="spellEnd"/>
            <w:r w:rsidRPr="00753446">
              <w:rPr>
                <w:lang w:eastAsia="en-US"/>
              </w:rPr>
              <w:t xml:space="preserve"> сказки, запись фольклорных произведений, сочинение сказки.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Тезисный план статьи с. 86-87, художественный пересказ «сказание о белгородских колодцах»</w:t>
            </w:r>
          </w:p>
        </w:tc>
      </w:tr>
      <w:tr w:rsidR="00BB092F" w:rsidRPr="00753446" w:rsidTr="007D64DA">
        <w:trPr>
          <w:trHeight w:val="282"/>
        </w:trPr>
        <w:tc>
          <w:tcPr>
            <w:tcW w:w="14908" w:type="dxa"/>
            <w:gridSpan w:val="11"/>
          </w:tcPr>
          <w:p w:rsidR="00BB092F" w:rsidRPr="00753446" w:rsidRDefault="00BB092F" w:rsidP="00753446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>Из древнерусской литературы – 4 часа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9-10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>Отражение в произведениях истории Древней Руси и народных представлений о событиях и лю</w:t>
            </w:r>
            <w:r w:rsidRPr="00753446">
              <w:softHyphen/>
              <w:t xml:space="preserve">дях. </w:t>
            </w:r>
            <w:r w:rsidRPr="00753446">
              <w:rPr>
                <w:i/>
                <w:iCs/>
              </w:rPr>
              <w:t xml:space="preserve">«Сказание о белгородских колодцах». 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rPr>
                <w:i/>
                <w:iCs/>
              </w:rPr>
              <w:t>«Повесть о разоре</w:t>
            </w:r>
            <w:r w:rsidRPr="00753446">
              <w:rPr>
                <w:i/>
                <w:iCs/>
              </w:rPr>
              <w:softHyphen/>
              <w:t>нии Рязани Батыем».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показать особенности древнерусской литературы, развивать творческие способности учеников.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житие, сказание, древнерусская по</w:t>
            </w:r>
            <w:r w:rsidRPr="00753446">
              <w:rPr>
                <w:lang w:eastAsia="en-US"/>
              </w:rPr>
              <w:softHyphen/>
              <w:t>весть; автор и герой.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различные виды пересказа, простой план.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Вопросы с. 103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11-</w:t>
            </w:r>
            <w:r w:rsidRPr="00753446">
              <w:rPr>
                <w:lang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26.09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t xml:space="preserve">Поучительный характер древнерусской </w:t>
            </w:r>
            <w:r w:rsidRPr="00753446">
              <w:lastRenderedPageBreak/>
              <w:t>литературы. «Поучение…» Владимира Мономаха.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Воссоздание эпохи царствования Владимира </w:t>
            </w:r>
            <w:r w:rsidRPr="00753446">
              <w:rPr>
                <w:lang w:eastAsia="en-US"/>
              </w:rPr>
              <w:lastRenderedPageBreak/>
              <w:t>Мономаха, выявление художественной идеи произведения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поучение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Исследовательская работа с </w:t>
            </w:r>
            <w:r w:rsidRPr="00753446">
              <w:rPr>
                <w:lang w:eastAsia="en-US"/>
              </w:rPr>
              <w:lastRenderedPageBreak/>
              <w:t>текстом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Вопрос  2 с. 108</w:t>
            </w:r>
          </w:p>
        </w:tc>
      </w:tr>
      <w:tr w:rsidR="00BB092F" w:rsidRPr="00753446" w:rsidTr="00753446">
        <w:trPr>
          <w:trHeight w:val="282"/>
        </w:trPr>
        <w:tc>
          <w:tcPr>
            <w:tcW w:w="3078" w:type="dxa"/>
            <w:gridSpan w:val="4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1830" w:type="dxa"/>
            <w:gridSpan w:val="7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Из литературы </w:t>
            </w:r>
            <w:r w:rsidRPr="00753446">
              <w:rPr>
                <w:lang w:val="en-US" w:eastAsia="en-US"/>
              </w:rPr>
              <w:t>XVIII</w:t>
            </w:r>
            <w:r w:rsidRPr="00753446">
              <w:rPr>
                <w:lang w:eastAsia="en-US"/>
              </w:rPr>
              <w:t xml:space="preserve"> века – 3 часа.</w:t>
            </w:r>
          </w:p>
        </w:tc>
      </w:tr>
      <w:tr w:rsidR="00BB092F" w:rsidRPr="00753446" w:rsidTr="00753446">
        <w:trPr>
          <w:trHeight w:val="838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13-15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  <w:p w:rsidR="00BB092F" w:rsidRPr="00753446" w:rsidRDefault="00BB092F" w:rsidP="007D6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Слово о М.В. Ломоносове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Ломоносов о значении русского языка.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rPr>
                <w:lang w:eastAsia="en-US"/>
              </w:rPr>
              <w:t xml:space="preserve"> Отражение позиций ученого и гражданина в поэзии: </w:t>
            </w:r>
            <w:r w:rsidRPr="00753446">
              <w:rPr>
                <w:i/>
                <w:iCs/>
                <w:lang w:eastAsia="en-US"/>
              </w:rPr>
              <w:t xml:space="preserve">«Стихи, сочиненные на дороге в Петергоф». 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iCs/>
                <w:lang w:eastAsia="en-US"/>
              </w:rPr>
              <w:t xml:space="preserve">Р.Р.Чтение наизусть стихотворения </w:t>
            </w:r>
            <w:r w:rsidRPr="00753446">
              <w:rPr>
                <w:i/>
                <w:iCs/>
                <w:lang w:eastAsia="en-US"/>
              </w:rPr>
              <w:t>«Стихи, сочиненные на дороге в Петергоф»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биографией и литературным  творчеством М.В.Ломоносова и его стихами, сочинёнными на дороге в Петергоф…;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Рассмотреть особенности композиции и сюжета;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иносказание, многозначность слова и образа, аллегория, риторическое обращение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выразительное чтение.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Подготовить  наизусть чтение стихотворения М.В.Ломоносова «Стихи, сочиненные на дороге в Петергоф»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D64DA">
        <w:trPr>
          <w:trHeight w:val="282"/>
        </w:trPr>
        <w:tc>
          <w:tcPr>
            <w:tcW w:w="14908" w:type="dxa"/>
            <w:gridSpan w:val="11"/>
          </w:tcPr>
          <w:p w:rsidR="00BB092F" w:rsidRPr="00753446" w:rsidRDefault="00BB092F" w:rsidP="00E4525A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 xml:space="preserve">Из литературы </w:t>
            </w:r>
            <w:r w:rsidRPr="00753446">
              <w:rPr>
                <w:b/>
                <w:lang w:val="en-US" w:eastAsia="en-US"/>
              </w:rPr>
              <w:t>XIX</w:t>
            </w:r>
            <w:r w:rsidRPr="00753446">
              <w:rPr>
                <w:b/>
                <w:lang w:eastAsia="en-US"/>
              </w:rPr>
              <w:t xml:space="preserve"> века -  </w:t>
            </w:r>
            <w:r>
              <w:rPr>
                <w:b/>
                <w:lang w:eastAsia="en-US"/>
              </w:rPr>
              <w:t>49</w:t>
            </w:r>
            <w:r w:rsidRPr="00753446">
              <w:rPr>
                <w:b/>
                <w:lang w:eastAsia="en-US"/>
              </w:rPr>
              <w:t>час</w:t>
            </w:r>
            <w:r>
              <w:rPr>
                <w:b/>
                <w:lang w:eastAsia="en-US"/>
              </w:rPr>
              <w:t>ов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16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В.А. Жуковский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Краткие сведения о писателе. Жанр баллады в творчестве В.А. Жуковского. 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биографией и литературным В.А.Жуковского и его балладой «Светлана»;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реальное, фантастическое; фабула; баллада.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выразительное чтение, экскурсия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Прочитать балладу «Светлана» Вопросы с. 143 - 144</w:t>
            </w:r>
          </w:p>
        </w:tc>
      </w:tr>
      <w:tr w:rsidR="00BB092F" w:rsidRPr="00753446" w:rsidTr="00753446">
        <w:trPr>
          <w:trHeight w:val="1923"/>
        </w:trPr>
        <w:tc>
          <w:tcPr>
            <w:tcW w:w="534" w:type="dxa"/>
          </w:tcPr>
          <w:p w:rsidR="00BB092F" w:rsidRPr="00753446" w:rsidRDefault="00BB092F" w:rsidP="007249C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753446">
              <w:rPr>
                <w:lang w:eastAsia="en-US"/>
              </w:rPr>
              <w:t>-18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10.10.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iCs/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iCs/>
                <w:lang w:eastAsia="en-US"/>
              </w:rPr>
              <w:t>Баллад</w:t>
            </w:r>
            <w:r w:rsidRPr="00753446">
              <w:rPr>
                <w:i/>
                <w:iCs/>
                <w:lang w:eastAsia="en-US"/>
              </w:rPr>
              <w:t xml:space="preserve">а «Светлана»: </w:t>
            </w:r>
            <w:r w:rsidRPr="00753446">
              <w:rPr>
                <w:lang w:eastAsia="en-US"/>
              </w:rPr>
              <w:t>фантастическое и реальное.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</w:pPr>
            <w:r w:rsidRPr="00753446">
              <w:rPr>
                <w:iCs/>
              </w:rPr>
              <w:t>Р/р.Анализ баллады «Светлана»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Рассмотреть особенности композиции и сюжета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элегия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Анализ произведения, исследовательская работа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С. 145-148 прочитать, вопросы с. 149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19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70C0"/>
                <w:lang w:eastAsia="en-US"/>
              </w:rPr>
            </w:pPr>
            <w:r w:rsidRPr="00753446">
              <w:rPr>
                <w:lang w:eastAsia="en-US"/>
              </w:rPr>
              <w:t xml:space="preserve">Лицей в жизни и творческой биографии А.С. Пушкина. 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Выявление факторов, оказавших влияние на становление творческой личности поэта, </w:t>
            </w:r>
            <w:r w:rsidRPr="00753446">
              <w:rPr>
                <w:lang w:eastAsia="en-US"/>
              </w:rPr>
              <w:lastRenderedPageBreak/>
              <w:t xml:space="preserve">совершенствование навыков выразительного чтения, развитие творческих способностей 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Литературно-музыкальная композиция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Подготовить пересказ с. 145-147. Вопросы с. 149</w:t>
            </w:r>
          </w:p>
        </w:tc>
      </w:tr>
      <w:tr w:rsidR="00BB092F" w:rsidRPr="00753446" w:rsidTr="00753446">
        <w:trPr>
          <w:trHeight w:val="1405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20-23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iCs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>Р.Р. Анализ стихотворения Пушкина «Зимнее утро»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Лирика природы в </w:t>
            </w:r>
            <w:r>
              <w:t>стихотворении</w:t>
            </w:r>
            <w:r w:rsidRPr="00753446">
              <w:t xml:space="preserve"> Пушкина: </w:t>
            </w:r>
            <w:r w:rsidRPr="00753446">
              <w:rPr>
                <w:i/>
                <w:iCs/>
              </w:rPr>
              <w:t>«Деревня...».</w:t>
            </w:r>
          </w:p>
          <w:p w:rsidR="00BB092F" w:rsidRPr="00753446" w:rsidRDefault="00BB092F" w:rsidP="00753446">
            <w:pPr>
              <w:pStyle w:val="a4"/>
              <w:rPr>
                <w:iCs/>
              </w:rPr>
            </w:pP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rPr>
                <w:iCs/>
              </w:rPr>
              <w:t xml:space="preserve">Стихотворение Пушкина </w:t>
            </w:r>
            <w:r w:rsidRPr="00753446">
              <w:rPr>
                <w:i/>
                <w:iCs/>
              </w:rPr>
              <w:t>«Ред</w:t>
            </w:r>
            <w:r>
              <w:rPr>
                <w:i/>
                <w:iCs/>
              </w:rPr>
              <w:t>е</w:t>
            </w:r>
            <w:r w:rsidRPr="00753446">
              <w:rPr>
                <w:i/>
                <w:iCs/>
              </w:rPr>
              <w:t>ет облаков летучая гряда»</w:t>
            </w:r>
          </w:p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>Р.Р. Чтение наизусть стихотворений Пушкина</w:t>
            </w:r>
          </w:p>
          <w:p w:rsidR="00BB092F" w:rsidRPr="00753446" w:rsidRDefault="00BB092F" w:rsidP="00753446">
            <w:pPr>
              <w:pStyle w:val="a4"/>
              <w:rPr>
                <w:color w:val="0070C0"/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4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Выявление гражданской позиции автора, проявившейся в стремлении обличить социальное зло, формирование навыков </w:t>
            </w:r>
            <w:proofErr w:type="spellStart"/>
            <w:r w:rsidRPr="00753446">
              <w:rPr>
                <w:lang w:eastAsia="en-US"/>
              </w:rPr>
              <w:t>многоуровнего</w:t>
            </w:r>
            <w:proofErr w:type="spellEnd"/>
            <w:r w:rsidRPr="00753446">
              <w:rPr>
                <w:lang w:eastAsia="en-US"/>
              </w:rPr>
              <w:t xml:space="preserve"> анализа текста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элегия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Выразительное чтение, анализ стихотворения, беседа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Письменный анализ стихотворения «Редеет облаков летучая гряда» Выучить наизусть стихотворение «зимнее утро»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24-28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iCs/>
              </w:rPr>
            </w:pPr>
          </w:p>
        </w:tc>
        <w:tc>
          <w:tcPr>
            <w:tcW w:w="2937" w:type="dxa"/>
            <w:gridSpan w:val="2"/>
          </w:tcPr>
          <w:p w:rsidR="00BB092F" w:rsidRDefault="00BB092F" w:rsidP="00753446">
            <w:pPr>
              <w:pStyle w:val="a4"/>
            </w:pPr>
            <w:r w:rsidRPr="00753446">
              <w:rPr>
                <w:iCs/>
              </w:rPr>
              <w:t>Историческая эпоха в романе Пушкина  «Дубровский».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Прототипы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Причины ссоры Дубровского и Троекурова.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Отец и сын.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Владимир Дубровский – благородный разбойник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t>Дубровский и Маша Троекурова.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Рассмотреть систему образов и основной конфликт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 романе «Дубровский», помочь увидеть нравственные и социальные проблемы в романе;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Вызвать интерес к творчеству поэта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авторское от</w:t>
            </w:r>
            <w:r w:rsidRPr="00753446">
              <w:rPr>
                <w:lang w:eastAsia="en-US"/>
              </w:rPr>
              <w:softHyphen/>
              <w:t>ношение к героям.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:выразительное чтение, различные виды пе</w:t>
            </w:r>
            <w:r w:rsidRPr="00753446">
              <w:rPr>
                <w:lang w:eastAsia="en-US"/>
              </w:rPr>
              <w:softHyphen/>
              <w:t>ресказа, цитатный план, изложение с элементами рассужде</w:t>
            </w:r>
            <w:r w:rsidRPr="00753446">
              <w:rPr>
                <w:lang w:eastAsia="en-US"/>
              </w:rPr>
              <w:softHyphen/>
              <w:t>ния.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цитатный план 6 главы; вопрос 2 с 141;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Вопрос 3 10 с. 241 письменно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план устного рассказа: вопрос № 3  с 242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29-30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70C0"/>
                <w:lang w:eastAsia="en-US"/>
              </w:rPr>
            </w:pPr>
            <w:r w:rsidRPr="00753446">
              <w:rPr>
                <w:lang w:eastAsia="en-US"/>
              </w:rPr>
              <w:t>Р. Р. Подготовка к написанию сочинения (продолжение романа «Дубровский»)</w:t>
            </w:r>
            <w:r w:rsidRPr="00753446">
              <w:rPr>
                <w:color w:val="0070C0"/>
                <w:lang w:eastAsia="en-US"/>
              </w:rPr>
              <w:t xml:space="preserve">. </w:t>
            </w:r>
          </w:p>
          <w:p w:rsidR="00BB092F" w:rsidRPr="00753446" w:rsidRDefault="00BB092F" w:rsidP="00753446">
            <w:pPr>
              <w:pStyle w:val="a4"/>
              <w:rPr>
                <w:color w:val="0070C0"/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color w:val="0070C0"/>
                <w:lang w:eastAsia="en-US"/>
              </w:rPr>
            </w:pPr>
            <w:r w:rsidRPr="00753446">
              <w:rPr>
                <w:lang w:eastAsia="en-US"/>
              </w:rPr>
              <w:t xml:space="preserve">Р.Р. Написание сочинения </w:t>
            </w:r>
            <w:r w:rsidRPr="00753446">
              <w:rPr>
                <w:lang w:eastAsia="en-US"/>
              </w:rPr>
              <w:lastRenderedPageBreak/>
              <w:t>(продолжение романа А.С. Пушкина «Дубровский»)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Написать сочинение</w:t>
            </w:r>
          </w:p>
        </w:tc>
      </w:tr>
      <w:tr w:rsidR="00BB092F" w:rsidRPr="00753446" w:rsidTr="00753446">
        <w:trPr>
          <w:trHeight w:val="1769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31-34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  <w:p w:rsidR="00BB092F" w:rsidRDefault="00BB092F" w:rsidP="007D6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21.1123.11</w:t>
            </w:r>
          </w:p>
          <w:p w:rsidR="00BB092F" w:rsidRPr="00753446" w:rsidRDefault="00BB092F" w:rsidP="007D64D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Краткие сведения о М.Ю. Лермонтове.  Вольнолю</w:t>
            </w:r>
            <w:r w:rsidRPr="00753446">
              <w:softHyphen/>
              <w:t>бивые мотивы в лирике («Тучи»)</w:t>
            </w:r>
          </w:p>
          <w:p w:rsidR="00BB092F" w:rsidRPr="00753446" w:rsidRDefault="00BB092F" w:rsidP="00753446">
            <w:pPr>
              <w:pStyle w:val="a4"/>
            </w:pP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 Многозначность художественного образа в стихотворениях </w:t>
            </w:r>
            <w:r w:rsidRPr="00753446">
              <w:rPr>
                <w:i/>
                <w:iCs/>
              </w:rPr>
              <w:t xml:space="preserve"> «Парус», «Листок». 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</w:p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>В.Ч. М.Ю.Лермонтов и Кавказ.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</w:p>
          <w:p w:rsidR="00BB092F" w:rsidRPr="00753446" w:rsidRDefault="00BB092F" w:rsidP="00753446">
            <w:pPr>
              <w:pStyle w:val="a4"/>
            </w:pPr>
            <w:r w:rsidRPr="00753446">
              <w:rPr>
                <w:iCs/>
              </w:rPr>
              <w:t>Р.Р. Чтение наизусть стихотворений Лермонтова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4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учащихся с творчеством, биографией   и лирикой М.Ю.Лермонтова;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Отработать отличия стиха от прозы;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трехсложные размеры стиха; стопа, типы стоп; метафора, инверсия.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выразительное чтение наизусть, письмен</w:t>
            </w:r>
            <w:r w:rsidRPr="00753446">
              <w:rPr>
                <w:lang w:eastAsia="en-US"/>
              </w:rPr>
              <w:softHyphen/>
              <w:t>ный отзыв о прочитанном, подбор эпиграфов.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1.пересказ биографии М.Ю.Лермонтова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2. Вопросы на стр. 219.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3. Наизусть по выбору.</w:t>
            </w:r>
          </w:p>
        </w:tc>
      </w:tr>
      <w:tr w:rsidR="00BB092F" w:rsidRPr="00753446" w:rsidTr="00753446">
        <w:trPr>
          <w:trHeight w:val="1024"/>
        </w:trPr>
        <w:tc>
          <w:tcPr>
            <w:tcW w:w="534" w:type="dxa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35-39</w:t>
            </w:r>
          </w:p>
        </w:tc>
        <w:tc>
          <w:tcPr>
            <w:tcW w:w="850" w:type="dxa"/>
            <w:vMerge w:val="restart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Н.В.Гоголь. «Тарас Бульба». Историческая основа повести.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</w:t>
            </w:r>
          </w:p>
        </w:tc>
        <w:tc>
          <w:tcPr>
            <w:tcW w:w="3017" w:type="dxa"/>
            <w:gridSpan w:val="2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Дать краткую характеристику творчества Н.В.Гоголя;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повестью, её своеобразием;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Выявить особенность героев повести;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Учиться давать описание внешности героев;</w:t>
            </w:r>
          </w:p>
        </w:tc>
        <w:tc>
          <w:tcPr>
            <w:tcW w:w="1567" w:type="dxa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героическая повесть; типы речи и раз</w:t>
            </w:r>
            <w:r w:rsidRPr="00753446">
              <w:rPr>
                <w:lang w:eastAsia="en-US"/>
              </w:rPr>
              <w:softHyphen/>
              <w:t>нообразие лексических пластов; тропы и фигуры в повести (гипербола, сравнение, метафора, риторические фигуры).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изложение с заменой лица; различные виды чтения и устного пересказа; письменный отзыв на эпизод.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  <w:vMerge w:val="restart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Исследовательская работа с текстом.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Рассказ об </w:t>
            </w:r>
            <w:proofErr w:type="spellStart"/>
            <w:r w:rsidRPr="00753446">
              <w:rPr>
                <w:lang w:eastAsia="en-US"/>
              </w:rPr>
              <w:t>Андрии</w:t>
            </w:r>
            <w:proofErr w:type="spellEnd"/>
            <w:r w:rsidRPr="00753446">
              <w:rPr>
                <w:lang w:eastAsia="en-US"/>
              </w:rPr>
              <w:t xml:space="preserve"> и Остапе.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план рассказа о жизни Остапа, выписать из текста имена казаков.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Написать небольшой рассказ.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1060"/>
        </w:trPr>
        <w:tc>
          <w:tcPr>
            <w:tcW w:w="53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9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820"/>
        </w:trPr>
        <w:tc>
          <w:tcPr>
            <w:tcW w:w="53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proofErr w:type="spellStart"/>
            <w:r w:rsidRPr="00753446">
              <w:rPr>
                <w:lang w:eastAsia="en-US"/>
              </w:rPr>
              <w:t>Андрий</w:t>
            </w:r>
            <w:proofErr w:type="spellEnd"/>
            <w:r w:rsidRPr="00753446">
              <w:rPr>
                <w:lang w:eastAsia="en-US"/>
              </w:rPr>
              <w:t xml:space="preserve"> и Остап.</w:t>
            </w:r>
          </w:p>
        </w:tc>
        <w:tc>
          <w:tcPr>
            <w:tcW w:w="9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900"/>
        </w:trPr>
        <w:tc>
          <w:tcPr>
            <w:tcW w:w="53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9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900"/>
        </w:trPr>
        <w:tc>
          <w:tcPr>
            <w:tcW w:w="53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iCs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>Лирическое и эпическое в повести «Тарас Бульба»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40-41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Р.Р Подготовка к написанию рассказа о событиях от лица участника.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Написание рассказа о событиях от лица участника.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Подготовить учащихся к пониманию темы сочинения;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Дальнейшее развитие речи учащихся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Написать сочинение – рассказ участника событий о Тарасе, Остапе и </w:t>
            </w:r>
            <w:proofErr w:type="spellStart"/>
            <w:r w:rsidRPr="00753446">
              <w:rPr>
                <w:lang w:eastAsia="en-US"/>
              </w:rPr>
              <w:t>Андрии</w:t>
            </w:r>
            <w:proofErr w:type="spellEnd"/>
            <w:r w:rsidRPr="00753446">
              <w:rPr>
                <w:lang w:eastAsia="en-US"/>
              </w:rPr>
              <w:t>.</w:t>
            </w:r>
          </w:p>
        </w:tc>
      </w:tr>
      <w:tr w:rsidR="00BB092F" w:rsidRPr="00753446" w:rsidTr="00753446">
        <w:trPr>
          <w:trHeight w:val="4091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42-45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И.С. Тургенев.  Творческая история и своеобразие композиции </w:t>
            </w:r>
            <w:r w:rsidRPr="00753446">
              <w:rPr>
                <w:i/>
                <w:iCs/>
              </w:rPr>
              <w:t>«Записок охотника».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Проблематика и своеобразие рассказа </w:t>
            </w:r>
            <w:r w:rsidRPr="00753446">
              <w:rPr>
                <w:i/>
                <w:iCs/>
              </w:rPr>
              <w:t>«Бирюк». О</w:t>
            </w:r>
            <w:r w:rsidRPr="00753446">
              <w:t>браз лесника.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В.Ч. Характеристика тем и персонажей цикла рассказов «Записки охотника»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 xml:space="preserve">Тема любви в лирике. </w:t>
            </w:r>
            <w:r w:rsidRPr="00753446">
              <w:rPr>
                <w:i/>
                <w:iCs/>
              </w:rPr>
              <w:t>«В дороге».:</w:t>
            </w:r>
            <w:r w:rsidRPr="00753446">
              <w:t>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4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расширить знания учеников о личной и творчес</w:t>
            </w:r>
            <w:r w:rsidRPr="00753446">
              <w:rPr>
                <w:lang w:eastAsia="en-US"/>
              </w:rPr>
              <w:softHyphen/>
              <w:t>кой биографии Тургенева;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показать особенности жанра новеллы; помочь понять философский смысл стихотворений; развивать навыки выразительного чтения.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своеобразие характера, образ рас</w:t>
            </w:r>
            <w:r w:rsidRPr="00753446">
              <w:rPr>
                <w:lang w:eastAsia="en-US"/>
              </w:rPr>
              <w:softHyphen/>
              <w:t xml:space="preserve">сказчика; идея произведения и авторский замысел; тропы и фигуры в рассказе 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сложный план, цитатный план.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цитатный план. Прочитать рассказ «Бирюк»;Вопросы с. 328</w:t>
            </w:r>
          </w:p>
        </w:tc>
      </w:tr>
      <w:tr w:rsidR="00BB092F" w:rsidRPr="00753446" w:rsidTr="00753446">
        <w:trPr>
          <w:trHeight w:val="3106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46-48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 Гражданская позиция Н.А. Некрасова в 60—70-е годы. Темы народного труда. </w:t>
            </w:r>
            <w:r w:rsidRPr="00753446">
              <w:rPr>
                <w:i/>
                <w:iCs/>
              </w:rPr>
              <w:t>«В полном разгаре страда деревенская....»</w:t>
            </w:r>
          </w:p>
          <w:p w:rsidR="00BB092F" w:rsidRPr="00753446" w:rsidRDefault="00BB092F" w:rsidP="00753446">
            <w:pPr>
              <w:pStyle w:val="a4"/>
            </w:pP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>Основной пафос сти</w:t>
            </w:r>
            <w:r w:rsidRPr="00753446">
              <w:softHyphen/>
              <w:t>хотворений: разоблачение социальной несправедливости.</w:t>
            </w:r>
            <w:r w:rsidRPr="00753446">
              <w:rPr>
                <w:i/>
                <w:iCs/>
              </w:rPr>
              <w:t>, «Великое чувство! у каждых дверей...».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iCs/>
              </w:rPr>
              <w:t xml:space="preserve">Р.Р. Чтение наизусть </w:t>
            </w:r>
            <w:r w:rsidRPr="00753446">
              <w:rPr>
                <w:iCs/>
              </w:rPr>
              <w:lastRenderedPageBreak/>
              <w:t>стихотворения Некрасова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3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5"/>
                <w:lang w:eastAsia="en-US"/>
              </w:rPr>
              <w:t>расширить знания учеников о личной и творчес</w:t>
            </w:r>
            <w:r w:rsidRPr="00753446">
              <w:rPr>
                <w:spacing w:val="-5"/>
                <w:lang w:eastAsia="en-US"/>
              </w:rPr>
              <w:softHyphen/>
            </w:r>
            <w:r w:rsidRPr="00753446">
              <w:rPr>
                <w:spacing w:val="-7"/>
                <w:lang w:eastAsia="en-US"/>
              </w:rPr>
              <w:t>кой биографии писателя; развивать навыки работы со стихотвор</w:t>
            </w:r>
            <w:r w:rsidRPr="00753446">
              <w:rPr>
                <w:spacing w:val="-7"/>
                <w:lang w:eastAsia="en-US"/>
              </w:rPr>
              <w:softHyphen/>
            </w:r>
            <w:r w:rsidRPr="00753446">
              <w:rPr>
                <w:spacing w:val="-6"/>
                <w:lang w:eastAsia="en-US"/>
              </w:rPr>
              <w:t>ным текстом,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трехсложные размеры стиха: дактиль, амфибрахий, анапест; коллективный портрет.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различные виды чтения, чтение наизусть, подбор эпиграфов, творческая работа (ми</w:t>
            </w:r>
            <w:r>
              <w:rPr>
                <w:lang w:eastAsia="en-US"/>
              </w:rPr>
              <w:t>ни-</w:t>
            </w:r>
            <w:r w:rsidRPr="00753446">
              <w:rPr>
                <w:lang w:eastAsia="en-US"/>
              </w:rPr>
              <w:t>сочинение с данным финалом либо данным эпиграфом).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1. Наизусть «В полном разгаре страда деревенская…»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3106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49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t>Р.Р. Трехсложные размеры стиха.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Дать понятие трёхсложного размера стиха;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Дать  такие понятия как   </w:t>
            </w:r>
            <w:proofErr w:type="spellStart"/>
            <w:r w:rsidRPr="00753446">
              <w:t>дактиль,амфибрахий</w:t>
            </w:r>
            <w:proofErr w:type="spellEnd"/>
            <w:r w:rsidRPr="00753446">
              <w:t>,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анапест, </w:t>
            </w:r>
            <w:proofErr w:type="spellStart"/>
            <w:r w:rsidRPr="00753446">
              <w:t>пиррихий,спондей</w:t>
            </w:r>
            <w:proofErr w:type="spellEnd"/>
            <w:r w:rsidRPr="00753446">
              <w:t>;</w:t>
            </w:r>
          </w:p>
          <w:p w:rsidR="00BB092F" w:rsidRPr="00753446" w:rsidRDefault="00BB092F" w:rsidP="00753446">
            <w:pPr>
              <w:pStyle w:val="a4"/>
              <w:rPr>
                <w:spacing w:val="-5"/>
                <w:lang w:eastAsia="en-US"/>
              </w:rPr>
            </w:pPr>
            <w:r w:rsidRPr="00753446">
              <w:t>Уметь определять стихотворный размер.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</w:pPr>
            <w:r w:rsidRPr="00753446">
              <w:t>Дактиль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Амфибрахий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Анапест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 Пиррихий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Спондей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</w:pPr>
            <w:r w:rsidRPr="00753446">
              <w:t>Прочитать статью на стр.3-5 о Л.Н.Толстом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Н.С. Лесков «Левша»</w:t>
            </w:r>
          </w:p>
        </w:tc>
      </w:tr>
      <w:tr w:rsidR="00BB092F" w:rsidRPr="00753446" w:rsidTr="00753446">
        <w:trPr>
          <w:trHeight w:val="767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50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В.Ч.  Н.С. Лесков «Левша»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51-52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Взаимоотношения в семье. Повесть </w:t>
            </w:r>
            <w:r w:rsidRPr="00753446">
              <w:rPr>
                <w:i/>
                <w:iCs/>
              </w:rPr>
              <w:t xml:space="preserve"> «Детство» </w:t>
            </w:r>
            <w:r w:rsidRPr="00753446">
              <w:t xml:space="preserve">(главы из повести). </w:t>
            </w:r>
            <w:r w:rsidRPr="00753446">
              <w:rPr>
                <w:i/>
                <w:iCs/>
              </w:rPr>
              <w:t>«</w:t>
            </w:r>
            <w:proofErr w:type="spellStart"/>
            <w:r w:rsidRPr="00753446">
              <w:rPr>
                <w:i/>
                <w:iCs/>
              </w:rPr>
              <w:t>Матап</w:t>
            </w:r>
            <w:proofErr w:type="spellEnd"/>
            <w:r w:rsidRPr="00753446">
              <w:rPr>
                <w:i/>
                <w:iCs/>
              </w:rPr>
              <w:t>»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 Главные качества родите</w:t>
            </w:r>
            <w:r w:rsidRPr="00753446">
              <w:softHyphen/>
              <w:t>лей в восприятии и изображении Л.Н. Толстого</w:t>
            </w:r>
            <w:r w:rsidRPr="00753446">
              <w:rPr>
                <w:i/>
                <w:iCs/>
              </w:rPr>
              <w:t xml:space="preserve"> «Что за чело</w:t>
            </w:r>
            <w:r w:rsidRPr="00753446">
              <w:rPr>
                <w:i/>
                <w:iCs/>
              </w:rPr>
              <w:softHyphen/>
              <w:t>век был мой отец?».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Проанализировать 1-4 главы: обратить внимание на отношение ребёнка к людям, которые его окружают, отметить влияние этих людей на мальчика; Показать учащимся душевную красоту русской женщины,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автобиографическая проза.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различные типы пересказа, сочинение-зари</w:t>
            </w:r>
            <w:r w:rsidRPr="00753446">
              <w:rPr>
                <w:lang w:eastAsia="en-US"/>
              </w:rPr>
              <w:softHyphen/>
              <w:t>совка, составление цитатного плана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1.Подготовить рассказы на основе 1-4 глав: об отце, о матери, о Карле Ивановиче.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2.Прочитать 13, 28 главы и подготовить рассказ о жизни и смерти Натальи </w:t>
            </w:r>
            <w:proofErr w:type="spellStart"/>
            <w:r w:rsidRPr="00753446">
              <w:rPr>
                <w:lang w:eastAsia="en-US"/>
              </w:rPr>
              <w:t>Савишны</w:t>
            </w:r>
            <w:proofErr w:type="spellEnd"/>
            <w:r w:rsidRPr="00753446">
              <w:rPr>
                <w:lang w:eastAsia="en-US"/>
              </w:rPr>
              <w:t>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lastRenderedPageBreak/>
              <w:t>53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23.01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Мастерская творческого письма. Уроки доброты Л.Н. Толстого Рассказ «Бедные люди»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r w:rsidRPr="00753446">
              <w:rPr>
                <w:color w:val="000000"/>
                <w:lang w:eastAsia="en-US"/>
              </w:rPr>
              <w:t>Художественные пересказ. Сочинение «Спешите делать добро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color w:val="FF0000"/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color w:val="000000"/>
                <w:lang w:eastAsia="en-US"/>
              </w:rPr>
            </w:pPr>
            <w:proofErr w:type="spellStart"/>
            <w:r w:rsidRPr="00753446">
              <w:rPr>
                <w:color w:val="000000"/>
                <w:lang w:eastAsia="en-US"/>
              </w:rPr>
              <w:t>Стр</w:t>
            </w:r>
            <w:proofErr w:type="spellEnd"/>
            <w:r w:rsidRPr="00753446">
              <w:rPr>
                <w:color w:val="000000"/>
                <w:lang w:eastAsia="en-US"/>
              </w:rPr>
              <w:t xml:space="preserve"> 22 живое слово.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54-58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В.Г. Короленко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Краткие сведения о писателе. </w:t>
            </w:r>
            <w:r w:rsidRPr="00753446">
              <w:rPr>
                <w:i/>
                <w:iCs/>
              </w:rPr>
              <w:t xml:space="preserve">«В дурном обществе»: </w:t>
            </w:r>
            <w:r w:rsidRPr="00753446">
              <w:t>пробле</w:t>
            </w:r>
            <w:r w:rsidRPr="00753446">
              <w:softHyphen/>
              <w:t>мы доверия и взаимопонимания.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Отец и сын в повести «В дурном обществе».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Дружба, Васи, </w:t>
            </w:r>
            <w:proofErr w:type="spellStart"/>
            <w:r w:rsidRPr="00753446">
              <w:t>Валекаи</w:t>
            </w:r>
            <w:proofErr w:type="spellEnd"/>
            <w:r w:rsidRPr="00753446">
              <w:t xml:space="preserve"> Маруси.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Дети и взрослые в повести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5"/>
                <w:w w:val="101"/>
                <w:lang w:eastAsia="en-US"/>
              </w:rPr>
              <w:t>начать знакомство учеников с личностью В.Г.Короленко</w:t>
            </w:r>
            <w:r w:rsidRPr="00753446">
              <w:rPr>
                <w:spacing w:val="-2"/>
                <w:w w:val="101"/>
                <w:lang w:eastAsia="en-US"/>
              </w:rPr>
              <w:t>; попытаться осмыслить своеобразие, оригинальность, зна</w:t>
            </w:r>
            <w:r w:rsidRPr="00753446">
              <w:rPr>
                <w:spacing w:val="-2"/>
                <w:w w:val="101"/>
                <w:lang w:eastAsia="en-US"/>
              </w:rPr>
              <w:softHyphen/>
              <w:t>чение  как личности поэта, так  и его произведения;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 повесть, художественная деталь, порт</w:t>
            </w:r>
            <w:r w:rsidRPr="00753446">
              <w:rPr>
                <w:lang w:eastAsia="en-US"/>
              </w:rPr>
              <w:softHyphen/>
              <w:t>рет и характер.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различные виды пересказа; подготовка во</w:t>
            </w:r>
            <w:r w:rsidRPr="00753446">
              <w:rPr>
                <w:lang w:eastAsia="en-US"/>
              </w:rPr>
              <w:softHyphen/>
              <w:t>просов для обсуждения; план характеристики эпизода, персо</w:t>
            </w:r>
            <w:r w:rsidRPr="00753446">
              <w:rPr>
                <w:lang w:eastAsia="en-US"/>
              </w:rPr>
              <w:softHyphen/>
              <w:t>нажа.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 вопросы с. 64-65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2. живое слово с. 66 в. 1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3. сочинить рассказ о встрече </w:t>
            </w:r>
            <w:proofErr w:type="spellStart"/>
            <w:r w:rsidRPr="00753446">
              <w:rPr>
                <w:lang w:eastAsia="en-US"/>
              </w:rPr>
              <w:t>повзрослевшихВалека</w:t>
            </w:r>
            <w:proofErr w:type="spellEnd"/>
            <w:r w:rsidRPr="00753446">
              <w:rPr>
                <w:lang w:eastAsia="en-US"/>
              </w:rPr>
              <w:t xml:space="preserve"> и Васи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59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Р.Р. Подготовка к домашнему сочинению по повести Короленко «В дурном обществе»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spacing w:val="-5"/>
                <w:w w:val="101"/>
                <w:lang w:eastAsia="en-US"/>
              </w:rPr>
            </w:pP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Сочинить рассказ о встрече повзрослевших детей. Прочитать статью об А..П. Чехове  на стр.68-</w:t>
            </w:r>
          </w:p>
        </w:tc>
      </w:tr>
      <w:tr w:rsidR="00BB092F" w:rsidRPr="00753446" w:rsidTr="00753446">
        <w:trPr>
          <w:trHeight w:val="2899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60-61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</w:pPr>
            <w:r w:rsidRPr="00753446">
              <w:t xml:space="preserve">Сатирические и юмористические рассказы А.П. Чехова. </w:t>
            </w:r>
            <w:r w:rsidRPr="00753446">
              <w:rPr>
                <w:i/>
                <w:iCs/>
              </w:rPr>
              <w:t xml:space="preserve">«Толстый и тонкий»: </w:t>
            </w:r>
            <w:r w:rsidRPr="00753446">
              <w:t>социальное неравенство, чинопочита</w:t>
            </w:r>
            <w:r w:rsidRPr="00753446">
              <w:softHyphen/>
              <w:t>ние, угодливость в рассказе.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 Приемы создания характеров пер</w:t>
            </w:r>
            <w:r w:rsidRPr="00753446">
              <w:softHyphen/>
              <w:t>сонажей в рассказе «Налим».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Углубить  знания  учеников о личной и творче</w:t>
            </w:r>
            <w:r w:rsidRPr="00753446">
              <w:rPr>
                <w:lang w:eastAsia="en-US"/>
              </w:rPr>
              <w:softHyphen/>
              <w:t>ской биографии Чехова;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его рассказом и выявить его  художественные особенности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юмор, юмористическая ситуация, конфликт в юмористическом произведении (; деталь и ее художественная роль в </w:t>
            </w:r>
            <w:r w:rsidRPr="00753446">
              <w:rPr>
                <w:lang w:eastAsia="en-US"/>
              </w:rPr>
              <w:lastRenderedPageBreak/>
              <w:t>юмористическом произведении.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выразительное чтение, различные виды пе</w:t>
            </w:r>
            <w:r w:rsidRPr="00753446">
              <w:rPr>
                <w:lang w:eastAsia="en-US"/>
              </w:rPr>
              <w:softHyphen/>
              <w:t>ресказа, подбор афоризмов и крылатых фраз из произведе</w:t>
            </w:r>
            <w:r w:rsidRPr="00753446">
              <w:rPr>
                <w:lang w:eastAsia="en-US"/>
              </w:rPr>
              <w:softHyphen/>
              <w:t xml:space="preserve">ний А.П. Чехова; 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proofErr w:type="spellStart"/>
            <w:r w:rsidRPr="00753446">
              <w:rPr>
                <w:lang w:eastAsia="en-US"/>
              </w:rPr>
              <w:t>Стр</w:t>
            </w:r>
            <w:proofErr w:type="spellEnd"/>
            <w:r w:rsidRPr="00753446">
              <w:rPr>
                <w:lang w:eastAsia="en-US"/>
              </w:rPr>
              <w:t xml:space="preserve"> 92 вопрос 6; живое слово вопрос 1; с 93 после уроков вопрос 1 </w:t>
            </w:r>
          </w:p>
        </w:tc>
      </w:tr>
      <w:tr w:rsidR="00BB092F" w:rsidRPr="00753446" w:rsidTr="00753446">
        <w:trPr>
          <w:trHeight w:val="800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62-63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Р.Р. Подготовка к написанию сочинения –повествования «Смешной случай из жизни».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Р. Р. Написание сочинения-повествования. «Смешной случай из жизни»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Заинтересовать учащихся творчеством А.П.Чехова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Инсценировка одного из рассказов А.П. Чехова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Написать юмористический рассказ о случае из жизни</w:t>
            </w:r>
          </w:p>
        </w:tc>
      </w:tr>
      <w:tr w:rsidR="00BB092F" w:rsidRPr="00753446" w:rsidTr="00753446">
        <w:trPr>
          <w:trHeight w:val="800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64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В.Ч. Юмор в рассказах А.П.Чехова.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301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Заинтересовать учащихся творчеством А.П.Чехова</w:t>
            </w:r>
          </w:p>
        </w:tc>
        <w:tc>
          <w:tcPr>
            <w:tcW w:w="1567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D64DA">
        <w:trPr>
          <w:trHeight w:val="561"/>
        </w:trPr>
        <w:tc>
          <w:tcPr>
            <w:tcW w:w="14908" w:type="dxa"/>
            <w:gridSpan w:val="11"/>
          </w:tcPr>
          <w:p w:rsidR="00BB092F" w:rsidRPr="00753446" w:rsidRDefault="00BB092F" w:rsidP="00E4525A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 xml:space="preserve">Из литературы </w:t>
            </w:r>
            <w:r w:rsidRPr="00753446">
              <w:rPr>
                <w:b/>
                <w:lang w:val="en-US" w:eastAsia="en-US"/>
              </w:rPr>
              <w:t>XX</w:t>
            </w:r>
            <w:r>
              <w:rPr>
                <w:b/>
                <w:lang w:eastAsia="en-US"/>
              </w:rPr>
              <w:t xml:space="preserve"> века -  25 часов</w:t>
            </w:r>
          </w:p>
        </w:tc>
      </w:tr>
      <w:tr w:rsidR="00BB092F" w:rsidRPr="00753446" w:rsidTr="00753446">
        <w:trPr>
          <w:trHeight w:val="2264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65-67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>Мир природы и человека в стихотворениях  И.А.Бунина</w:t>
            </w:r>
            <w:r w:rsidRPr="00753446">
              <w:rPr>
                <w:i/>
                <w:iCs/>
              </w:rPr>
              <w:t>«Не видно птиц...».</w:t>
            </w:r>
          </w:p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 xml:space="preserve">Р.Р. Чтение наизусть стихотворения Бунина.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Душа крестьянина  в изображении писателя (по рассказу</w:t>
            </w:r>
            <w:r w:rsidRPr="00753446">
              <w:rPr>
                <w:i/>
                <w:iCs/>
              </w:rPr>
              <w:t xml:space="preserve"> «Лапти».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Дать краткую характеристику творчества И. Бунина;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рассказом «Лапти», его своеобразием;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Выявить особенность героев рассказа;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стили речи и их роль в создании худо</w:t>
            </w:r>
            <w:r w:rsidRPr="00753446">
              <w:rPr>
                <w:lang w:eastAsia="en-US"/>
              </w:rPr>
              <w:softHyphen/>
              <w:t>жественного образа.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составление словаря языка персонажа, чте</w:t>
            </w:r>
            <w:r w:rsidRPr="00753446">
              <w:rPr>
                <w:lang w:eastAsia="en-US"/>
              </w:rPr>
              <w:softHyphen/>
              <w:t>ние наизусть, письменный отзыв об эпизоде.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Наизусть 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«Не видно птиц», прочитать рассказ «Белый пудель» озаглавить части. 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68-70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Краткие сведение о А.И.Куприне. Основная тема и характе</w:t>
            </w:r>
            <w:r w:rsidRPr="00753446">
              <w:softHyphen/>
              <w:t xml:space="preserve">ристика </w:t>
            </w:r>
            <w:r w:rsidRPr="00753446">
              <w:lastRenderedPageBreak/>
              <w:t xml:space="preserve">образов в рассказе </w:t>
            </w:r>
            <w:r w:rsidRPr="00753446">
              <w:rPr>
                <w:i/>
                <w:iCs/>
              </w:rPr>
              <w:t>«Тапёр».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Дети и взрослые в рассказе Куприна «Белый пудель».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Р.Р. Художественный пересказ эпизодов из повести «Белый пудель» от другого лица.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Познакомить с творчеством А.И.Куприна; </w:t>
            </w:r>
            <w:r w:rsidRPr="00753446">
              <w:rPr>
                <w:lang w:eastAsia="en-US"/>
              </w:rPr>
              <w:lastRenderedPageBreak/>
              <w:t xml:space="preserve">выявление художественной идеи рассказа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Познакомить с творчеством А.И.Куприна;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Выявить особенности сюжета рассказа «Тапёр»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различные виды пересказа, письменный от</w:t>
            </w:r>
            <w:r w:rsidRPr="00753446">
              <w:rPr>
                <w:lang w:eastAsia="en-US"/>
              </w:rPr>
              <w:softHyphen/>
            </w:r>
            <w:r w:rsidRPr="00753446">
              <w:rPr>
                <w:lang w:eastAsia="en-US"/>
              </w:rPr>
              <w:lastRenderedPageBreak/>
              <w:t>зыв об эпизоде.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Вопросы с. 142 – 143; прочитать рассказ «Тапер»; </w:t>
            </w:r>
            <w:r w:rsidRPr="00753446">
              <w:rPr>
                <w:lang w:eastAsia="en-US"/>
              </w:rPr>
              <w:lastRenderedPageBreak/>
              <w:t>выписать ключевые слова характеризующие героев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 Стр.101-102, задания 1-5.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Найти в сборниках С.Есенина стихи о животных.</w:t>
            </w:r>
          </w:p>
        </w:tc>
      </w:tr>
      <w:tr w:rsidR="00BB092F" w:rsidRPr="00753446" w:rsidTr="00753446">
        <w:trPr>
          <w:trHeight w:val="2677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71-73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Краткие сведения о </w:t>
            </w:r>
            <w:proofErr w:type="spellStart"/>
            <w:r w:rsidRPr="00753446">
              <w:t>С.А.Еснине</w:t>
            </w:r>
            <w:proofErr w:type="spellEnd"/>
            <w:r w:rsidRPr="00753446">
              <w:t xml:space="preserve">. Стихотворение </w:t>
            </w:r>
            <w:r w:rsidRPr="00753446">
              <w:rPr>
                <w:i/>
                <w:iCs/>
              </w:rPr>
              <w:t>«Песнь о собаке».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Пафос и тема стихотворения</w:t>
            </w:r>
            <w:r w:rsidRPr="00753446">
              <w:rPr>
                <w:i/>
                <w:iCs/>
              </w:rPr>
              <w:t xml:space="preserve">  «Разбуди меня завтра рано...»</w:t>
            </w:r>
            <w:r w:rsidRPr="00753446">
              <w:t xml:space="preserve"> С.А. Есенина.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Р.Р. Чтение наизусть стихотворения Есенина.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поэтический образ (развитие представле</w:t>
            </w:r>
            <w:r w:rsidRPr="00753446">
              <w:rPr>
                <w:lang w:eastAsia="en-US"/>
              </w:rPr>
              <w:softHyphen/>
              <w:t xml:space="preserve">ний о понятии), </w:t>
            </w:r>
            <w:proofErr w:type="spellStart"/>
            <w:r w:rsidRPr="00753446">
              <w:rPr>
                <w:lang w:eastAsia="en-US"/>
              </w:rPr>
              <w:t>цветообраз</w:t>
            </w:r>
            <w:proofErr w:type="spellEnd"/>
            <w:r w:rsidRPr="00753446">
              <w:rPr>
                <w:lang w:eastAsia="en-US"/>
              </w:rPr>
              <w:t>, эпитет, метафора.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поэтический образ (развитие представле</w:t>
            </w:r>
            <w:r w:rsidRPr="00753446">
              <w:rPr>
                <w:lang w:eastAsia="en-US"/>
              </w:rPr>
              <w:softHyphen/>
              <w:t xml:space="preserve">ний о понятии), </w:t>
            </w:r>
            <w:proofErr w:type="spellStart"/>
            <w:r w:rsidRPr="00753446">
              <w:rPr>
                <w:lang w:eastAsia="en-US"/>
              </w:rPr>
              <w:t>цветообраз</w:t>
            </w:r>
            <w:proofErr w:type="spellEnd"/>
            <w:r w:rsidRPr="00753446">
              <w:rPr>
                <w:lang w:eastAsia="en-US"/>
              </w:rPr>
              <w:t>, эпитет, метафора.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402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Наизусть по выбору А.А.  Блок.  </w:t>
            </w:r>
            <w:r w:rsidRPr="00753446">
              <w:rPr>
                <w:i/>
                <w:iCs/>
                <w:lang w:eastAsia="en-US"/>
              </w:rPr>
              <w:t xml:space="preserve">«Там неба осветленный край...»,  «Снег </w:t>
            </w:r>
            <w:proofErr w:type="spellStart"/>
            <w:r w:rsidRPr="00753446">
              <w:rPr>
                <w:i/>
                <w:iCs/>
                <w:lang w:eastAsia="en-US"/>
              </w:rPr>
              <w:t>даснег</w:t>
            </w:r>
            <w:proofErr w:type="spellEnd"/>
            <w:r w:rsidRPr="00753446">
              <w:rPr>
                <w:i/>
                <w:iCs/>
                <w:lang w:eastAsia="en-US"/>
              </w:rPr>
              <w:t>...»;</w:t>
            </w:r>
            <w:r w:rsidRPr="00753446">
              <w:rPr>
                <w:lang w:eastAsia="en-US"/>
              </w:rPr>
              <w:t xml:space="preserve">Ф.К. Сологуб.   </w:t>
            </w:r>
            <w:r w:rsidRPr="00753446">
              <w:rPr>
                <w:i/>
                <w:iCs/>
                <w:lang w:eastAsia="en-US"/>
              </w:rPr>
              <w:t>«Под черемухой цветущей...»,   «</w:t>
            </w:r>
            <w:proofErr w:type="spellStart"/>
            <w:r w:rsidRPr="00753446">
              <w:rPr>
                <w:i/>
                <w:iCs/>
                <w:lang w:eastAsia="en-US"/>
              </w:rPr>
              <w:t>Поростравой</w:t>
            </w:r>
            <w:proofErr w:type="spellEnd"/>
            <w:r w:rsidRPr="00753446">
              <w:rPr>
                <w:i/>
                <w:iCs/>
                <w:lang w:eastAsia="en-US"/>
              </w:rPr>
              <w:t xml:space="preserve"> мой узкий двор...», «Словно лепится сурепи</w:t>
            </w:r>
            <w:r w:rsidRPr="00753446">
              <w:rPr>
                <w:i/>
                <w:iCs/>
                <w:lang w:eastAsia="en-US"/>
              </w:rPr>
              <w:softHyphen/>
              <w:t>ца. ..», «Что в жизни мне всего милей...»;</w:t>
            </w:r>
            <w:r w:rsidRPr="00753446">
              <w:rPr>
                <w:lang w:eastAsia="en-US"/>
              </w:rPr>
              <w:t xml:space="preserve">А.А. Ахматова. </w:t>
            </w:r>
            <w:r w:rsidRPr="00753446">
              <w:rPr>
                <w:i/>
                <w:iCs/>
                <w:lang w:eastAsia="en-US"/>
              </w:rPr>
              <w:t>«Перед весной бывают дни такие...»;</w:t>
            </w:r>
            <w:r w:rsidRPr="00753446">
              <w:rPr>
                <w:lang w:eastAsia="en-US"/>
              </w:rPr>
              <w:t xml:space="preserve">Б.Л. Пастернак. </w:t>
            </w:r>
            <w:r w:rsidRPr="00753446">
              <w:rPr>
                <w:i/>
                <w:iCs/>
                <w:lang w:eastAsia="en-US"/>
              </w:rPr>
              <w:t>«После дождя»;</w:t>
            </w:r>
            <w:r w:rsidRPr="00753446">
              <w:rPr>
                <w:lang w:eastAsia="en-US"/>
              </w:rPr>
              <w:t xml:space="preserve">Н.А.Заболоцкий. </w:t>
            </w:r>
            <w:r w:rsidRPr="00753446">
              <w:rPr>
                <w:i/>
                <w:iCs/>
                <w:lang w:eastAsia="en-US"/>
              </w:rPr>
              <w:t>«Утро», «Подмосковные рощи»;</w:t>
            </w:r>
            <w:r w:rsidRPr="00753446">
              <w:rPr>
                <w:lang w:eastAsia="en-US"/>
              </w:rPr>
              <w:t xml:space="preserve">А.Т. Твардовский.   </w:t>
            </w:r>
            <w:r w:rsidRPr="00753446">
              <w:rPr>
                <w:i/>
                <w:iCs/>
                <w:lang w:eastAsia="en-US"/>
              </w:rPr>
              <w:t>«Есть  обрыв,  где я,  играя...»,Я иду и радуюсь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74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В.Ч. Литературный вечер «Поэты </w:t>
            </w:r>
            <w:r w:rsidRPr="00753446">
              <w:rPr>
                <w:lang w:val="en-US" w:eastAsia="en-US"/>
              </w:rPr>
              <w:t>XX</w:t>
            </w:r>
            <w:r w:rsidRPr="00753446">
              <w:rPr>
                <w:lang w:eastAsia="en-US"/>
              </w:rPr>
              <w:t xml:space="preserve"> века о родине, родной природе и о себе»: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Дать учащимся возможность представить наиболее полюбившиеся им стихи поэтов  </w:t>
            </w:r>
            <w:r w:rsidRPr="00753446">
              <w:rPr>
                <w:lang w:val="en-US" w:eastAsia="en-US"/>
              </w:rPr>
              <w:t>XX</w:t>
            </w:r>
            <w:r w:rsidRPr="00753446">
              <w:rPr>
                <w:lang w:eastAsia="en-US"/>
              </w:rPr>
              <w:t xml:space="preserve"> века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Приготовить иллюстрации о природе.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Пересказ и конспект статьи о Пришвине М.М. на </w:t>
            </w:r>
            <w:proofErr w:type="spellStart"/>
            <w:r w:rsidRPr="00753446">
              <w:rPr>
                <w:lang w:eastAsia="en-US"/>
              </w:rPr>
              <w:t>стр</w:t>
            </w:r>
            <w:proofErr w:type="spellEnd"/>
            <w:r w:rsidRPr="00753446">
              <w:rPr>
                <w:lang w:eastAsia="en-US"/>
              </w:rPr>
              <w:t xml:space="preserve"> 174 - 175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264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75-77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t xml:space="preserve">Краткие сведения о М.М.Пришвине. Сказка-быль  </w:t>
            </w:r>
            <w:r w:rsidRPr="00753446">
              <w:rPr>
                <w:i/>
                <w:iCs/>
              </w:rPr>
              <w:t>«Кладовая солнца».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</w:rPr>
            </w:pPr>
            <w:r w:rsidRPr="00753446">
              <w:rPr>
                <w:iCs/>
              </w:rPr>
              <w:t xml:space="preserve">Настя и </w:t>
            </w:r>
            <w:proofErr w:type="spellStart"/>
            <w:r w:rsidRPr="00753446">
              <w:rPr>
                <w:iCs/>
              </w:rPr>
              <w:t>Митраша</w:t>
            </w:r>
            <w:proofErr w:type="spellEnd"/>
            <w:r w:rsidRPr="00753446">
              <w:rPr>
                <w:i/>
                <w:iCs/>
              </w:rPr>
              <w:t>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iCs/>
              </w:rPr>
              <w:t>Смысл названия сказки-были «Кладовая солнца».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кратко познакомить учеников с биографией и твор</w:t>
            </w:r>
            <w:r w:rsidRPr="00753446">
              <w:rPr>
                <w:lang w:eastAsia="en-US"/>
              </w:rPr>
              <w:softHyphen/>
              <w:t>чеством М.М.Пришвина, совершенствовать навыки анализа художественного произведения;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сказочные и мифологические мотивы (развитие представлений).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сочинение-зарисовка, различные виды пере</w:t>
            </w:r>
            <w:r w:rsidRPr="00753446">
              <w:rPr>
                <w:lang w:eastAsia="en-US"/>
              </w:rPr>
              <w:softHyphen/>
              <w:t>сказа.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Вопрос 12  с 206; вопросы с 2204 205; цитатный план.</w:t>
            </w:r>
          </w:p>
        </w:tc>
      </w:tr>
      <w:tr w:rsidR="00BB092F" w:rsidRPr="00753446" w:rsidTr="00753446">
        <w:trPr>
          <w:trHeight w:val="2186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78</w:t>
            </w:r>
          </w:p>
        </w:tc>
        <w:tc>
          <w:tcPr>
            <w:tcW w:w="850" w:type="dxa"/>
          </w:tcPr>
          <w:p w:rsidR="00BB092F" w:rsidRPr="00753446" w:rsidRDefault="00BB092F" w:rsidP="00786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В.Ч. В.К. Железников.  Краткие сведения о писателе. </w:t>
            </w:r>
            <w:r w:rsidRPr="00753446">
              <w:rPr>
                <w:iCs/>
              </w:rPr>
              <w:t>Повесть «Чучело»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</w:pPr>
            <w:r w:rsidRPr="00753446">
              <w:t>Стр.157 вопросы №1-5,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Задание по «Живому слову»</w:t>
            </w:r>
          </w:p>
        </w:tc>
      </w:tr>
      <w:tr w:rsidR="00BB092F" w:rsidRPr="00753446" w:rsidTr="00753446">
        <w:trPr>
          <w:trHeight w:val="2186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79-81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 xml:space="preserve">Краткие сведения  о Н.М.Рубцове. Стихотворение </w:t>
            </w:r>
            <w:r w:rsidRPr="00753446">
              <w:rPr>
                <w:i/>
                <w:iCs/>
              </w:rPr>
              <w:t xml:space="preserve">«Звезда полей ».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 xml:space="preserve">Человек и природа в стихотворении </w:t>
            </w:r>
            <w:r w:rsidRPr="00753446">
              <w:rPr>
                <w:i/>
                <w:iCs/>
              </w:rPr>
              <w:t>«Тихая моя ро</w:t>
            </w:r>
            <w:r w:rsidRPr="00753446">
              <w:rPr>
                <w:i/>
                <w:iCs/>
              </w:rPr>
              <w:softHyphen/>
              <w:t>дина»</w:t>
            </w:r>
            <w:r w:rsidRPr="00753446">
              <w:t xml:space="preserve">. </w:t>
            </w:r>
          </w:p>
          <w:p w:rsidR="00BB092F" w:rsidRPr="00753446" w:rsidRDefault="00BB092F" w:rsidP="00753446">
            <w:pPr>
              <w:pStyle w:val="a4"/>
            </w:pPr>
            <w:r w:rsidRPr="00753446">
              <w:t>Р.Р. Чтение наизусть стихотворений Рубцова</w:t>
            </w:r>
          </w:p>
          <w:p w:rsidR="00BB092F" w:rsidRPr="00753446" w:rsidRDefault="00BB092F" w:rsidP="00753446">
            <w:pPr>
              <w:pStyle w:val="a4"/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</w:pPr>
          </w:p>
        </w:tc>
      </w:tr>
      <w:tr w:rsidR="00BB092F" w:rsidRPr="00753446" w:rsidTr="00753446">
        <w:trPr>
          <w:trHeight w:val="1999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82-83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t>В.Ч. Литературно-музыкальная композиция «Сороковые роковые…»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spacing w:val="-8"/>
                <w:lang w:eastAsia="en-US"/>
              </w:rPr>
              <w:t xml:space="preserve">показать значение стихотворений о ВО в; </w:t>
            </w:r>
            <w:r w:rsidRPr="00753446">
              <w:rPr>
                <w:spacing w:val="-10"/>
                <w:lang w:eastAsia="en-US"/>
              </w:rPr>
              <w:t>развивать интерес к произведениям о героическом прошлом на</w:t>
            </w:r>
            <w:r w:rsidRPr="00753446">
              <w:rPr>
                <w:spacing w:val="-10"/>
                <w:lang w:eastAsia="en-US"/>
              </w:rPr>
              <w:softHyphen/>
            </w:r>
            <w:r w:rsidRPr="00753446">
              <w:rPr>
                <w:spacing w:val="-12"/>
                <w:lang w:eastAsia="en-US"/>
              </w:rPr>
              <w:t>шей страны.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Наизусть о Великой Отечественной войне, стр. 224 вопросы</w:t>
            </w:r>
          </w:p>
        </w:tc>
      </w:tr>
      <w:tr w:rsidR="00BB092F" w:rsidRPr="00753446" w:rsidTr="00753446">
        <w:trPr>
          <w:trHeight w:val="834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84-86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Краткие сведения о В.П. Астафьеве. Автобиографическая повесть «Последний поклон».</w:t>
            </w:r>
          </w:p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t xml:space="preserve">Рассказ  </w:t>
            </w:r>
            <w:r w:rsidRPr="00753446">
              <w:rPr>
                <w:iCs/>
              </w:rPr>
              <w:t>«Конь с розовой гривой». Бабушка и внук</w:t>
            </w:r>
          </w:p>
          <w:p w:rsidR="00BB092F" w:rsidRPr="00753446" w:rsidRDefault="00BB092F" w:rsidP="00753446">
            <w:pPr>
              <w:pStyle w:val="a4"/>
              <w:rPr>
                <w:iCs/>
              </w:rPr>
            </w:pPr>
            <w:r w:rsidRPr="00753446">
              <w:rPr>
                <w:iCs/>
              </w:rPr>
              <w:t>Нравственные проблемы в рассказе «Конь с розовой гривой».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Выявление мотивов поступков героя, смысл названия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Вопросы с 243-244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Прочитать «</w:t>
            </w:r>
            <w:proofErr w:type="spellStart"/>
            <w:r w:rsidRPr="00753446">
              <w:rPr>
                <w:lang w:eastAsia="en-US"/>
              </w:rPr>
              <w:t>Васюткино</w:t>
            </w:r>
            <w:proofErr w:type="spellEnd"/>
            <w:r w:rsidRPr="00753446">
              <w:rPr>
                <w:lang w:eastAsia="en-US"/>
              </w:rPr>
              <w:t xml:space="preserve"> озеро»</w:t>
            </w:r>
          </w:p>
        </w:tc>
      </w:tr>
      <w:tr w:rsidR="00BB092F" w:rsidRPr="00753446" w:rsidTr="00753446">
        <w:trPr>
          <w:trHeight w:val="834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87-88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Р.Р.  Подготовка к сочинению по рассказу «Конь с розовой гривой».</w:t>
            </w:r>
          </w:p>
          <w:p w:rsidR="00BB092F" w:rsidRPr="00753446" w:rsidRDefault="00BB092F" w:rsidP="00753446">
            <w:pPr>
              <w:pStyle w:val="a4"/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Написание сочинения по рассказу «Конь с розовой гривой»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Развивать творческие способности учащихся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t>Написать сочинение</w:t>
            </w:r>
            <w:r w:rsidRPr="00753446">
              <w:rPr>
                <w:lang w:eastAsia="en-US"/>
              </w:rPr>
              <w:t xml:space="preserve"> Пересказ с. 247-251</w:t>
            </w:r>
          </w:p>
        </w:tc>
      </w:tr>
      <w:tr w:rsidR="00BB092F" w:rsidRPr="00753446" w:rsidTr="00753446">
        <w:trPr>
          <w:trHeight w:val="834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89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</w:pPr>
            <w:r w:rsidRPr="00753446">
              <w:t>В.Ч. Проблематика рассказа Астафьева «</w:t>
            </w:r>
            <w:proofErr w:type="spellStart"/>
            <w:r w:rsidRPr="00753446">
              <w:t>Васюткино</w:t>
            </w:r>
            <w:proofErr w:type="spellEnd"/>
            <w:r w:rsidRPr="00753446">
              <w:t xml:space="preserve"> озеро»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D64DA">
        <w:trPr>
          <w:trHeight w:val="282"/>
        </w:trPr>
        <w:tc>
          <w:tcPr>
            <w:tcW w:w="14908" w:type="dxa"/>
            <w:gridSpan w:val="11"/>
          </w:tcPr>
          <w:p w:rsidR="00BB092F" w:rsidRPr="00753446" w:rsidRDefault="00BB092F" w:rsidP="00E4525A">
            <w:pPr>
              <w:pStyle w:val="a4"/>
              <w:jc w:val="center"/>
              <w:rPr>
                <w:b/>
                <w:lang w:eastAsia="en-US"/>
              </w:rPr>
            </w:pPr>
            <w:r w:rsidRPr="00753446">
              <w:rPr>
                <w:b/>
                <w:lang w:eastAsia="en-US"/>
              </w:rPr>
              <w:t xml:space="preserve">Из зарубежной литературы -  </w:t>
            </w:r>
            <w:r>
              <w:rPr>
                <w:b/>
                <w:lang w:eastAsia="en-US"/>
              </w:rPr>
              <w:t>11</w:t>
            </w:r>
            <w:r w:rsidRPr="00753446">
              <w:rPr>
                <w:b/>
                <w:lang w:eastAsia="en-US"/>
              </w:rPr>
              <w:t xml:space="preserve"> часов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90-91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  <w:p w:rsidR="00BB092F" w:rsidRPr="00753446" w:rsidRDefault="00BB092F" w:rsidP="00786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 История создания, тематика и проблематика книги  «Тысяча и одна ночь»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«Сказка о </w:t>
            </w:r>
            <w:proofErr w:type="spellStart"/>
            <w:r w:rsidRPr="00753446">
              <w:rPr>
                <w:lang w:eastAsia="en-US"/>
              </w:rPr>
              <w:t>Синбаде-мореходе</w:t>
            </w:r>
            <w:proofErr w:type="spellEnd"/>
            <w:r w:rsidRPr="00753446">
              <w:rPr>
                <w:lang w:eastAsia="en-US"/>
              </w:rPr>
              <w:t>».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2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spacing w:val="-14"/>
                <w:lang w:eastAsia="en-US"/>
              </w:rPr>
            </w:pPr>
            <w:r w:rsidRPr="00753446">
              <w:rPr>
                <w:spacing w:val="-14"/>
                <w:lang w:eastAsia="en-US"/>
              </w:rPr>
              <w:t>Знакомство с историей создания книги. Тематика и проблематика сказок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Составить план статьи учебника о братьях Гримм</w:t>
            </w: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92-93</w:t>
            </w:r>
          </w:p>
        </w:tc>
        <w:tc>
          <w:tcPr>
            <w:tcW w:w="850" w:type="dxa"/>
          </w:tcPr>
          <w:p w:rsidR="00BB092F" w:rsidRDefault="00BB092F" w:rsidP="00786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  <w:p w:rsidR="00BB092F" w:rsidRPr="00753446" w:rsidRDefault="00BB092F" w:rsidP="00786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Краткие сведения о братьев Гримм. Сказка «Снегурочка».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Сходство и различие сказка Братьев Гримм «Снегурочка» и «Сказки о </w:t>
            </w:r>
            <w:r w:rsidRPr="00753446">
              <w:rPr>
                <w:lang w:eastAsia="en-US"/>
              </w:rPr>
              <w:lastRenderedPageBreak/>
              <w:t>мертвой царевне» А.С. Пушкина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2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spacing w:val="-14"/>
                <w:lang w:eastAsia="en-US"/>
              </w:rPr>
            </w:pPr>
            <w:r w:rsidRPr="00753446">
              <w:rPr>
                <w:spacing w:val="-14"/>
                <w:lang w:eastAsia="en-US"/>
              </w:rPr>
              <w:t>Исследовательская работа в группах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менталитет</w:t>
            </w: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Прочитать рассказ «Вождь краснокожих»</w:t>
            </w:r>
          </w:p>
        </w:tc>
      </w:tr>
      <w:tr w:rsidR="00BB092F" w:rsidRPr="00753446" w:rsidTr="00753446">
        <w:trPr>
          <w:trHeight w:val="2216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lastRenderedPageBreak/>
              <w:t>94-96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  <w:r w:rsidRPr="00753446">
              <w:rPr>
                <w:lang w:eastAsia="en-US"/>
              </w:rPr>
              <w:t xml:space="preserve">Краткие сведения об О.Генри. Рассказ </w:t>
            </w:r>
            <w:r w:rsidRPr="00753446">
              <w:rPr>
                <w:i/>
                <w:iCs/>
                <w:lang w:eastAsia="en-US"/>
              </w:rPr>
              <w:t>«Вождь краснокожих».</w:t>
            </w:r>
          </w:p>
          <w:p w:rsidR="00BB092F" w:rsidRPr="00753446" w:rsidRDefault="00BB092F" w:rsidP="00753446">
            <w:pPr>
              <w:pStyle w:val="a4"/>
              <w:rPr>
                <w:i/>
                <w:iCs/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Дети и взрослые в рассказе </w:t>
            </w:r>
            <w:r w:rsidRPr="00753446">
              <w:rPr>
                <w:i/>
                <w:iCs/>
                <w:lang w:eastAsia="en-US"/>
              </w:rPr>
              <w:t>«Вождь краснокожих».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С улыбкой и всерьез о детстве. (по рассказу </w:t>
            </w:r>
            <w:r w:rsidRPr="00753446">
              <w:rPr>
                <w:i/>
                <w:iCs/>
                <w:lang w:eastAsia="en-US"/>
              </w:rPr>
              <w:t>«Вождь краснокожих».</w:t>
            </w:r>
            <w:r w:rsidRPr="00753446">
              <w:rPr>
                <w:lang w:eastAsia="en-US"/>
              </w:rPr>
              <w:t>)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кратко познакомить учеников с биографией и твор</w:t>
            </w:r>
            <w:r w:rsidRPr="00753446">
              <w:rPr>
                <w:lang w:eastAsia="en-US"/>
              </w:rPr>
              <w:softHyphen/>
              <w:t>чеством О.Генри, совершенствовать навыки анализа художественного произведения;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рассказ от другого лица.</w:t>
            </w: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Живое слово с. 281</w:t>
            </w:r>
          </w:p>
        </w:tc>
      </w:tr>
      <w:tr w:rsidR="00BB092F" w:rsidRPr="00753446" w:rsidTr="00753446">
        <w:trPr>
          <w:trHeight w:val="1190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97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В.Ч. Сила искусства в рассказе </w:t>
            </w:r>
            <w:proofErr w:type="spellStart"/>
            <w:r w:rsidRPr="00753446">
              <w:rPr>
                <w:lang w:eastAsia="en-US"/>
              </w:rPr>
              <w:t>Р.Бредбери</w:t>
            </w:r>
            <w:proofErr w:type="spellEnd"/>
            <w:r w:rsidRPr="00753446">
              <w:rPr>
                <w:lang w:eastAsia="en-US"/>
              </w:rPr>
              <w:t xml:space="preserve"> «Улыбка»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98-100</w:t>
            </w:r>
          </w:p>
        </w:tc>
        <w:tc>
          <w:tcPr>
            <w:tcW w:w="850" w:type="dxa"/>
          </w:tcPr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  <w:p w:rsidR="00BB092F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Краткие сведения о  Дж. Лондоне . «Северные рассказы».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Сюжет и основные образы в рассказе «Любовь к жизни»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 xml:space="preserve"> Рассказ  </w:t>
            </w:r>
            <w:r w:rsidRPr="00753446">
              <w:rPr>
                <w:i/>
                <w:iCs/>
                <w:lang w:eastAsia="en-US"/>
              </w:rPr>
              <w:t xml:space="preserve">«Любовь к жизни»: </w:t>
            </w:r>
            <w:r w:rsidRPr="00753446">
              <w:rPr>
                <w:lang w:eastAsia="en-US"/>
              </w:rPr>
              <w:t>жизне</w:t>
            </w:r>
            <w:r w:rsidRPr="00753446">
              <w:rPr>
                <w:lang w:eastAsia="en-US"/>
              </w:rPr>
              <w:softHyphen/>
              <w:t xml:space="preserve">утверждающий пафос рассказа. </w:t>
            </w: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3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Раскрыть воспитательный смысл произведения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605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101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Итоговый урок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Урок викторина.</w:t>
            </w: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  <w:tr w:rsidR="00BB092F" w:rsidRPr="00753446" w:rsidTr="00753446">
        <w:trPr>
          <w:trHeight w:val="282"/>
        </w:trPr>
        <w:tc>
          <w:tcPr>
            <w:tcW w:w="53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102</w:t>
            </w:r>
          </w:p>
        </w:tc>
        <w:tc>
          <w:tcPr>
            <w:tcW w:w="850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992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937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Рекомендации летнего чтения.</w:t>
            </w:r>
          </w:p>
        </w:tc>
        <w:tc>
          <w:tcPr>
            <w:tcW w:w="9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  <w:r w:rsidRPr="00753446">
              <w:rPr>
                <w:lang w:eastAsia="en-US"/>
              </w:rPr>
              <w:t>1</w:t>
            </w:r>
          </w:p>
        </w:tc>
        <w:tc>
          <w:tcPr>
            <w:tcW w:w="2639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945" w:type="dxa"/>
            <w:gridSpan w:val="2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1843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  <w:tc>
          <w:tcPr>
            <w:tcW w:w="2184" w:type="dxa"/>
          </w:tcPr>
          <w:p w:rsidR="00BB092F" w:rsidRPr="00753446" w:rsidRDefault="00BB092F" w:rsidP="00753446">
            <w:pPr>
              <w:pStyle w:val="a4"/>
              <w:rPr>
                <w:lang w:eastAsia="en-US"/>
              </w:rPr>
            </w:pPr>
          </w:p>
        </w:tc>
      </w:tr>
    </w:tbl>
    <w:p w:rsidR="00BB092F" w:rsidRPr="00753446" w:rsidRDefault="00BB092F" w:rsidP="00714EEA">
      <w:pPr>
        <w:pStyle w:val="a4"/>
      </w:pPr>
    </w:p>
    <w:sectPr w:rsidR="00BB092F" w:rsidRPr="00753446" w:rsidSect="007534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9EF"/>
    <w:rsid w:val="0000091A"/>
    <w:rsid w:val="00036EB5"/>
    <w:rsid w:val="00060875"/>
    <w:rsid w:val="000A7CA4"/>
    <w:rsid w:val="000B43C4"/>
    <w:rsid w:val="00110307"/>
    <w:rsid w:val="00122F25"/>
    <w:rsid w:val="00154950"/>
    <w:rsid w:val="001E0E73"/>
    <w:rsid w:val="00200201"/>
    <w:rsid w:val="00221813"/>
    <w:rsid w:val="002A0C21"/>
    <w:rsid w:val="002A1F93"/>
    <w:rsid w:val="002B3D68"/>
    <w:rsid w:val="002C671D"/>
    <w:rsid w:val="002E5D82"/>
    <w:rsid w:val="003B7893"/>
    <w:rsid w:val="003E1A3E"/>
    <w:rsid w:val="003E3CFE"/>
    <w:rsid w:val="003F04B7"/>
    <w:rsid w:val="00413072"/>
    <w:rsid w:val="004C09EF"/>
    <w:rsid w:val="00542C1D"/>
    <w:rsid w:val="005D5BCD"/>
    <w:rsid w:val="006170A0"/>
    <w:rsid w:val="00664928"/>
    <w:rsid w:val="00714EEA"/>
    <w:rsid w:val="007249C1"/>
    <w:rsid w:val="00753446"/>
    <w:rsid w:val="00763D6A"/>
    <w:rsid w:val="00786DFE"/>
    <w:rsid w:val="00796E79"/>
    <w:rsid w:val="007D64DA"/>
    <w:rsid w:val="00846144"/>
    <w:rsid w:val="008858DA"/>
    <w:rsid w:val="008961A2"/>
    <w:rsid w:val="008C25AD"/>
    <w:rsid w:val="0094113E"/>
    <w:rsid w:val="00A61083"/>
    <w:rsid w:val="00A7172B"/>
    <w:rsid w:val="00AB61C3"/>
    <w:rsid w:val="00AC6C76"/>
    <w:rsid w:val="00AF3BEB"/>
    <w:rsid w:val="00B24FAE"/>
    <w:rsid w:val="00B61E2B"/>
    <w:rsid w:val="00BB092F"/>
    <w:rsid w:val="00BE1116"/>
    <w:rsid w:val="00C77945"/>
    <w:rsid w:val="00CA192D"/>
    <w:rsid w:val="00CC27B5"/>
    <w:rsid w:val="00CE4AE8"/>
    <w:rsid w:val="00CF2E82"/>
    <w:rsid w:val="00D1195B"/>
    <w:rsid w:val="00DB67A4"/>
    <w:rsid w:val="00E4525A"/>
    <w:rsid w:val="00ED186C"/>
    <w:rsid w:val="00F321FD"/>
    <w:rsid w:val="00F34F88"/>
    <w:rsid w:val="00F543FF"/>
    <w:rsid w:val="00F64B78"/>
    <w:rsid w:val="00F81FA5"/>
    <w:rsid w:val="00F82961"/>
    <w:rsid w:val="00FD58CE"/>
    <w:rsid w:val="00FE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9EF"/>
    <w:pPr>
      <w:spacing w:before="100" w:after="200"/>
    </w:pPr>
    <w:rPr>
      <w:rFonts w:ascii="Verdana" w:hAnsi="Verdana"/>
    </w:rPr>
  </w:style>
  <w:style w:type="paragraph" w:styleId="a4">
    <w:name w:val="No Spacing"/>
    <w:uiPriority w:val="99"/>
    <w:qFormat/>
    <w:rsid w:val="007534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E6F1-56CB-4606-B5BD-75AF85B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4058</Words>
  <Characters>29420</Characters>
  <Application>Microsoft Office Word</Application>
  <DocSecurity>0</DocSecurity>
  <Lines>245</Lines>
  <Paragraphs>66</Paragraphs>
  <ScaleCrop>false</ScaleCrop>
  <Company/>
  <LinksUpToDate>false</LinksUpToDate>
  <CharactersWithSpaces>33412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 учреждение</dc:title>
  <dc:creator>User</dc:creator>
  <cp:lastModifiedBy>1</cp:lastModifiedBy>
  <cp:revision>4</cp:revision>
  <dcterms:created xsi:type="dcterms:W3CDTF">2022-08-30T17:40:00Z</dcterms:created>
  <dcterms:modified xsi:type="dcterms:W3CDTF">2023-05-03T07:48:00Z</dcterms:modified>
</cp:coreProperties>
</file>